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E9" w:rsidRDefault="00BE6DE9" w:rsidP="00844D9C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BE6A6E9" wp14:editId="3A9E1AA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DE9" w:rsidRPr="00BE6DE9" w:rsidRDefault="00BE6DE9" w:rsidP="00844D9C">
      <w:pPr>
        <w:spacing w:after="0"/>
        <w:jc w:val="center"/>
        <w:rPr>
          <w:b/>
          <w:u w:val="single"/>
        </w:rPr>
      </w:pPr>
      <w:r w:rsidRPr="00BE6DE9">
        <w:rPr>
          <w:b/>
          <w:u w:val="single"/>
        </w:rPr>
        <w:t xml:space="preserve">Region 1: </w:t>
      </w:r>
      <w:r w:rsidR="00B87120" w:rsidRPr="00BE6DE9">
        <w:rPr>
          <w:b/>
          <w:u w:val="single"/>
        </w:rPr>
        <w:t>UTPA</w:t>
      </w:r>
      <w:r w:rsidRPr="00BE6DE9">
        <w:rPr>
          <w:b/>
          <w:u w:val="single"/>
        </w:rPr>
        <w:t xml:space="preserve">, </w:t>
      </w:r>
      <w:r w:rsidR="00B87120" w:rsidRPr="00BE6DE9">
        <w:rPr>
          <w:b/>
          <w:u w:val="single"/>
        </w:rPr>
        <w:t>STC</w:t>
      </w:r>
      <w:r w:rsidRPr="00BE6DE9">
        <w:rPr>
          <w:b/>
          <w:u w:val="single"/>
        </w:rPr>
        <w:t xml:space="preserve">, </w:t>
      </w:r>
      <w:r w:rsidR="00B87120" w:rsidRPr="00BE6DE9">
        <w:rPr>
          <w:b/>
          <w:u w:val="single"/>
        </w:rPr>
        <w:t xml:space="preserve">PSJA </w:t>
      </w:r>
    </w:p>
    <w:p w:rsidR="004A0895" w:rsidRPr="00BE6DE9" w:rsidRDefault="00BE6DE9" w:rsidP="00844D9C">
      <w:pPr>
        <w:spacing w:after="0"/>
        <w:jc w:val="center"/>
        <w:rPr>
          <w:b/>
          <w:u w:val="single"/>
        </w:rPr>
      </w:pPr>
      <w:r w:rsidRPr="00BE6DE9">
        <w:rPr>
          <w:b/>
          <w:u w:val="single"/>
        </w:rPr>
        <w:t>A</w:t>
      </w:r>
      <w:r w:rsidR="00B87120" w:rsidRPr="00BE6DE9">
        <w:rPr>
          <w:b/>
          <w:u w:val="single"/>
        </w:rPr>
        <w:t>ction</w:t>
      </w:r>
      <w:r w:rsidRPr="00BE6DE9">
        <w:rPr>
          <w:b/>
          <w:u w:val="single"/>
        </w:rPr>
        <w:t xml:space="preserve"> &amp; Sustainability</w:t>
      </w:r>
      <w:r w:rsidR="00B87120" w:rsidRPr="00BE6DE9">
        <w:rPr>
          <w:b/>
          <w:u w:val="single"/>
        </w:rPr>
        <w:t xml:space="preserve"> Plan </w:t>
      </w:r>
    </w:p>
    <w:p w:rsidR="00B87120" w:rsidRPr="00BE6DE9" w:rsidRDefault="00844D9C" w:rsidP="00844D9C">
      <w:pPr>
        <w:spacing w:after="0"/>
        <w:jc w:val="center"/>
        <w:rPr>
          <w:b/>
          <w:u w:val="single"/>
        </w:rPr>
      </w:pPr>
      <w:r w:rsidRPr="00BE6DE9">
        <w:rPr>
          <w:b/>
          <w:u w:val="single"/>
        </w:rPr>
        <w:t xml:space="preserve">2012-2013 </w:t>
      </w:r>
      <w:r w:rsidR="00B87120" w:rsidRPr="00BE6DE9">
        <w:rPr>
          <w:b/>
          <w:u w:val="single"/>
        </w:rPr>
        <w:t xml:space="preserve">Target Content: Chemistry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520"/>
        <w:gridCol w:w="1170"/>
        <w:gridCol w:w="1260"/>
        <w:gridCol w:w="2070"/>
        <w:gridCol w:w="2790"/>
        <w:gridCol w:w="2448"/>
      </w:tblGrid>
      <w:tr w:rsidR="00844D9C" w:rsidRPr="00BE6DE9" w:rsidTr="00BE6DE9">
        <w:tc>
          <w:tcPr>
            <w:tcW w:w="918" w:type="dxa"/>
            <w:shd w:val="clear" w:color="auto" w:fill="92D050"/>
          </w:tcPr>
          <w:p w:rsidR="00B87120" w:rsidRPr="00BE6DE9" w:rsidRDefault="00B87120" w:rsidP="00B871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Action </w:t>
            </w:r>
          </w:p>
        </w:tc>
        <w:tc>
          <w:tcPr>
            <w:tcW w:w="2520" w:type="dxa"/>
            <w:shd w:val="clear" w:color="auto" w:fill="92D050"/>
          </w:tcPr>
          <w:p w:rsidR="00B87120" w:rsidRPr="00BE6DE9" w:rsidRDefault="00B87120" w:rsidP="00B871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What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92D050"/>
          </w:tcPr>
          <w:p w:rsidR="00B87120" w:rsidRPr="00BE6DE9" w:rsidRDefault="00B87120" w:rsidP="00B871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When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92D050"/>
          </w:tcPr>
          <w:p w:rsidR="00B87120" w:rsidRPr="00BE6DE9" w:rsidRDefault="00B87120" w:rsidP="00B871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Where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92D050"/>
          </w:tcPr>
          <w:p w:rsidR="00B87120" w:rsidRPr="00BE6DE9" w:rsidRDefault="00B87120" w:rsidP="00B871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How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92D050"/>
          </w:tcPr>
          <w:p w:rsidR="00B87120" w:rsidRPr="00BE6DE9" w:rsidRDefault="00B87120" w:rsidP="00B871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Who 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92D050"/>
          </w:tcPr>
          <w:p w:rsidR="00B87120" w:rsidRPr="00BE6DE9" w:rsidRDefault="00B87120" w:rsidP="00B871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Outcome </w:t>
            </w:r>
          </w:p>
        </w:tc>
      </w:tr>
      <w:tr w:rsidR="00844D9C" w:rsidRPr="00BE6DE9" w:rsidTr="00BE6DE9">
        <w:tc>
          <w:tcPr>
            <w:tcW w:w="918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1. </w:t>
            </w:r>
          </w:p>
        </w:tc>
        <w:tc>
          <w:tcPr>
            <w:tcW w:w="2520" w:type="dxa"/>
            <w:shd w:val="clear" w:color="auto" w:fill="FFFF00"/>
          </w:tcPr>
          <w:p w:rsidR="00B87120" w:rsidRPr="00BE6DE9" w:rsidRDefault="00B87120" w:rsidP="00B871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Participate in VAT training </w:t>
            </w:r>
          </w:p>
        </w:tc>
        <w:tc>
          <w:tcPr>
            <w:tcW w:w="1170" w:type="dxa"/>
            <w:shd w:val="pct25" w:color="auto" w:fill="auto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pct25" w:color="auto" w:fill="auto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  <w:shd w:val="pct25" w:color="auto" w:fill="auto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  <w:shd w:val="pct25" w:color="auto" w:fill="auto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48" w:type="dxa"/>
            <w:shd w:val="pct25" w:color="auto" w:fill="auto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4D9C" w:rsidRPr="00BE6DE9" w:rsidTr="005D46AD">
        <w:tc>
          <w:tcPr>
            <w:tcW w:w="918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Attend AVATAR Partner Training </w:t>
            </w:r>
          </w:p>
        </w:tc>
        <w:tc>
          <w:tcPr>
            <w:tcW w:w="1170" w:type="dxa"/>
          </w:tcPr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8/13/12</w:t>
            </w:r>
          </w:p>
        </w:tc>
        <w:tc>
          <w:tcPr>
            <w:tcW w:w="1260" w:type="dxa"/>
          </w:tcPr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Fort Worth </w:t>
            </w:r>
          </w:p>
        </w:tc>
        <w:tc>
          <w:tcPr>
            <w:tcW w:w="2070" w:type="dxa"/>
          </w:tcPr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Participation in training</w:t>
            </w:r>
          </w:p>
        </w:tc>
        <w:tc>
          <w:tcPr>
            <w:tcW w:w="2790" w:type="dxa"/>
          </w:tcPr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Laura Saenz</w:t>
            </w:r>
            <w:r w:rsidR="005D46AD" w:rsidRPr="00BE6DE9">
              <w:rPr>
                <w:rFonts w:ascii="Arial Narrow" w:hAnsi="Arial Narrow"/>
                <w:sz w:val="24"/>
                <w:szCs w:val="24"/>
              </w:rPr>
              <w:t>-UTPA</w:t>
            </w:r>
          </w:p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Cindy Valdez</w:t>
            </w:r>
            <w:r w:rsidR="005D46AD" w:rsidRPr="00BE6DE9">
              <w:rPr>
                <w:rFonts w:ascii="Arial Narrow" w:hAnsi="Arial Narrow"/>
                <w:sz w:val="24"/>
                <w:szCs w:val="24"/>
              </w:rPr>
              <w:t xml:space="preserve">-UTPA </w:t>
            </w:r>
          </w:p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Wally Johnson</w:t>
            </w:r>
            <w:r w:rsidR="005D46AD" w:rsidRPr="00BE6DE9">
              <w:rPr>
                <w:rFonts w:ascii="Arial Narrow" w:hAnsi="Arial Narrow"/>
                <w:sz w:val="24"/>
                <w:szCs w:val="24"/>
              </w:rPr>
              <w:t>-STC</w:t>
            </w:r>
          </w:p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Tina McIntyre</w:t>
            </w:r>
            <w:r w:rsidR="005D46AD" w:rsidRPr="00BE6DE9">
              <w:rPr>
                <w:rFonts w:ascii="Arial Narrow" w:hAnsi="Arial Narrow"/>
                <w:sz w:val="24"/>
                <w:szCs w:val="24"/>
              </w:rPr>
              <w:t>-</w:t>
            </w:r>
            <w:proofErr w:type="spellStart"/>
            <w:r w:rsidR="005D46AD" w:rsidRPr="00BE6DE9">
              <w:rPr>
                <w:rFonts w:ascii="Arial Narrow" w:hAnsi="Arial Narrow"/>
                <w:sz w:val="24"/>
                <w:szCs w:val="24"/>
              </w:rPr>
              <w:t>Reg</w:t>
            </w:r>
            <w:proofErr w:type="spellEnd"/>
            <w:r w:rsidR="005D46AD" w:rsidRPr="00BE6DE9">
              <w:rPr>
                <w:rFonts w:ascii="Arial Narrow" w:hAnsi="Arial Narrow"/>
                <w:sz w:val="24"/>
                <w:szCs w:val="24"/>
              </w:rPr>
              <w:t xml:space="preserve"> I</w:t>
            </w:r>
          </w:p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David Garza</w:t>
            </w:r>
            <w:r w:rsidR="005D46AD" w:rsidRPr="00BE6DE9">
              <w:rPr>
                <w:rFonts w:ascii="Arial Narrow" w:hAnsi="Arial Narrow"/>
                <w:sz w:val="24"/>
                <w:szCs w:val="24"/>
              </w:rPr>
              <w:t xml:space="preserve">-PSJA </w:t>
            </w:r>
          </w:p>
          <w:p w:rsidR="00B87120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Luis Suarez-PSJA </w:t>
            </w:r>
          </w:p>
        </w:tc>
        <w:tc>
          <w:tcPr>
            <w:tcW w:w="2448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Introductory knowledge acquired </w:t>
            </w:r>
          </w:p>
        </w:tc>
      </w:tr>
      <w:tr w:rsidR="00844D9C" w:rsidRPr="00BE6DE9" w:rsidTr="005D46AD">
        <w:tc>
          <w:tcPr>
            <w:tcW w:w="918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AVATAR Video Conference</w:t>
            </w:r>
          </w:p>
        </w:tc>
        <w:tc>
          <w:tcPr>
            <w:tcW w:w="1170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8/28/12 </w:t>
            </w:r>
          </w:p>
        </w:tc>
        <w:tc>
          <w:tcPr>
            <w:tcW w:w="1260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Region One</w:t>
            </w:r>
          </w:p>
        </w:tc>
        <w:tc>
          <w:tcPr>
            <w:tcW w:w="2070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:rsidR="00B87120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Laura Saenz-UTPA</w:t>
            </w:r>
          </w:p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Cindy Valdez</w:t>
            </w:r>
            <w:r w:rsidR="005D46AD" w:rsidRPr="00BE6DE9">
              <w:rPr>
                <w:rFonts w:ascii="Arial Narrow" w:hAnsi="Arial Narrow"/>
                <w:sz w:val="24"/>
                <w:szCs w:val="24"/>
              </w:rPr>
              <w:t xml:space="preserve">-UTPA </w:t>
            </w:r>
          </w:p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Barbara Gonzalez</w:t>
            </w:r>
            <w:r w:rsidR="005D46AD" w:rsidRPr="00BE6DE9">
              <w:rPr>
                <w:rFonts w:ascii="Arial Narrow" w:hAnsi="Arial Narrow"/>
                <w:sz w:val="24"/>
                <w:szCs w:val="24"/>
              </w:rPr>
              <w:t>-</w:t>
            </w:r>
            <w:proofErr w:type="spellStart"/>
            <w:r w:rsidR="005D46AD" w:rsidRPr="00BE6DE9">
              <w:rPr>
                <w:rFonts w:ascii="Arial Narrow" w:hAnsi="Arial Narrow"/>
                <w:sz w:val="24"/>
                <w:szCs w:val="24"/>
              </w:rPr>
              <w:t>Reg</w:t>
            </w:r>
            <w:proofErr w:type="spellEnd"/>
            <w:r w:rsidR="005D46AD" w:rsidRPr="00BE6DE9">
              <w:rPr>
                <w:rFonts w:ascii="Arial Narrow" w:hAnsi="Arial Narrow"/>
                <w:sz w:val="24"/>
                <w:szCs w:val="24"/>
              </w:rPr>
              <w:t xml:space="preserve"> I </w:t>
            </w:r>
          </w:p>
          <w:p w:rsidR="00B87120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Daniel Plas-UTPA </w:t>
            </w:r>
          </w:p>
        </w:tc>
        <w:tc>
          <w:tcPr>
            <w:tcW w:w="2448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Clarification of timeline and expectations for AVATAR </w:t>
            </w:r>
          </w:p>
        </w:tc>
      </w:tr>
      <w:tr w:rsidR="00844D9C" w:rsidRPr="00BE6DE9" w:rsidTr="00BE6DE9">
        <w:tc>
          <w:tcPr>
            <w:tcW w:w="918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2. </w:t>
            </w:r>
          </w:p>
        </w:tc>
        <w:tc>
          <w:tcPr>
            <w:tcW w:w="2520" w:type="dxa"/>
            <w:shd w:val="clear" w:color="auto" w:fill="FFFF00"/>
          </w:tcPr>
          <w:p w:rsidR="00B87120" w:rsidRPr="00BE6DE9" w:rsidRDefault="00B87120" w:rsidP="00B8712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Form and sustain partnerships  </w:t>
            </w:r>
          </w:p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4D9C" w:rsidRPr="00BE6DE9" w:rsidTr="005D46AD">
        <w:trPr>
          <w:trHeight w:val="665"/>
        </w:trPr>
        <w:tc>
          <w:tcPr>
            <w:tcW w:w="918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Partner meeting </w:t>
            </w:r>
          </w:p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10/26/12</w:t>
            </w:r>
          </w:p>
        </w:tc>
        <w:tc>
          <w:tcPr>
            <w:tcW w:w="1260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UTPA</w:t>
            </w:r>
          </w:p>
        </w:tc>
        <w:tc>
          <w:tcPr>
            <w:tcW w:w="2070" w:type="dxa"/>
          </w:tcPr>
          <w:p w:rsidR="00B87120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Face-to-face meeting </w:t>
            </w:r>
          </w:p>
        </w:tc>
        <w:tc>
          <w:tcPr>
            <w:tcW w:w="2790" w:type="dxa"/>
          </w:tcPr>
          <w:p w:rsidR="00B87120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Laura Saenz-UTPA </w:t>
            </w:r>
          </w:p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Cindy Valdez</w:t>
            </w:r>
            <w:r w:rsidR="005D46AD" w:rsidRPr="00BE6DE9">
              <w:rPr>
                <w:rFonts w:ascii="Arial Narrow" w:hAnsi="Arial Narrow"/>
                <w:sz w:val="24"/>
                <w:szCs w:val="24"/>
              </w:rPr>
              <w:t xml:space="preserve">-UTPA </w:t>
            </w:r>
          </w:p>
          <w:p w:rsidR="00B87120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Daniel Plas-UTPA </w:t>
            </w:r>
          </w:p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David Garza</w:t>
            </w:r>
            <w:r w:rsidR="005D46AD" w:rsidRPr="00BE6DE9">
              <w:rPr>
                <w:rFonts w:ascii="Arial Narrow" w:hAnsi="Arial Narrow"/>
                <w:sz w:val="24"/>
                <w:szCs w:val="24"/>
              </w:rPr>
              <w:t xml:space="preserve">-PSJA  </w:t>
            </w:r>
          </w:p>
          <w:p w:rsidR="005D46AD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Wally Johnson-STC </w:t>
            </w:r>
          </w:p>
          <w:p w:rsidR="00B87120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Ludy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 Avila-STC </w:t>
            </w:r>
          </w:p>
        </w:tc>
        <w:tc>
          <w:tcPr>
            <w:tcW w:w="2448" w:type="dxa"/>
          </w:tcPr>
          <w:p w:rsidR="00B87120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Initial meeting held </w:t>
            </w:r>
          </w:p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4D9C" w:rsidRPr="00BE6DE9" w:rsidTr="005D46AD">
        <w:trPr>
          <w:trHeight w:val="692"/>
        </w:trPr>
        <w:tc>
          <w:tcPr>
            <w:tcW w:w="918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Partner meeting </w:t>
            </w:r>
          </w:p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120" w:rsidRPr="00BE6DE9" w:rsidRDefault="00B87120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11/9/12</w:t>
            </w:r>
          </w:p>
        </w:tc>
        <w:tc>
          <w:tcPr>
            <w:tcW w:w="1260" w:type="dxa"/>
          </w:tcPr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UTPA </w:t>
            </w:r>
          </w:p>
        </w:tc>
        <w:tc>
          <w:tcPr>
            <w:tcW w:w="2070" w:type="dxa"/>
          </w:tcPr>
          <w:p w:rsidR="00B87120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Face-to-face meeting</w:t>
            </w:r>
          </w:p>
        </w:tc>
        <w:tc>
          <w:tcPr>
            <w:tcW w:w="2790" w:type="dxa"/>
          </w:tcPr>
          <w:p w:rsidR="005D46AD" w:rsidRPr="00BE6DE9" w:rsidRDefault="005D46AD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Laura Saenz-UTPA </w:t>
            </w:r>
          </w:p>
          <w:p w:rsidR="005D46AD" w:rsidRPr="00BE6DE9" w:rsidRDefault="005D46AD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Daniel Plas-UTPA </w:t>
            </w:r>
          </w:p>
          <w:p w:rsidR="005D46AD" w:rsidRPr="00BE6DE9" w:rsidRDefault="005D46AD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David Garza-PSJA </w:t>
            </w:r>
          </w:p>
          <w:p w:rsidR="005D46AD" w:rsidRPr="00BE6DE9" w:rsidRDefault="005D46AD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Israel </w:t>
            </w: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Nicanor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-PSJA  </w:t>
            </w:r>
          </w:p>
          <w:p w:rsidR="00B87120" w:rsidRPr="00BE6DE9" w:rsidRDefault="005D46AD" w:rsidP="005D46AD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Ludy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 Avila-STC</w:t>
            </w:r>
          </w:p>
          <w:p w:rsidR="005D46AD" w:rsidRPr="00BE6DE9" w:rsidRDefault="005D46AD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Mahmoud </w:t>
            </w: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Gassem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-STC </w:t>
            </w:r>
          </w:p>
        </w:tc>
        <w:tc>
          <w:tcPr>
            <w:tcW w:w="2448" w:type="dxa"/>
          </w:tcPr>
          <w:p w:rsidR="005D46AD" w:rsidRPr="00BE6DE9" w:rsidRDefault="005D46AD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Additional key partners identified and attended </w:t>
            </w:r>
          </w:p>
          <w:p w:rsidR="00B87120" w:rsidRPr="00BE6DE9" w:rsidRDefault="00B87120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4D9C" w:rsidRPr="00BE6DE9" w:rsidTr="005D46AD">
        <w:tc>
          <w:tcPr>
            <w:tcW w:w="918" w:type="dxa"/>
          </w:tcPr>
          <w:p w:rsidR="005D46AD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5D46AD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Partner meeting </w:t>
            </w:r>
          </w:p>
          <w:p w:rsidR="005D46AD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11/30/12</w:t>
            </w:r>
          </w:p>
        </w:tc>
        <w:tc>
          <w:tcPr>
            <w:tcW w:w="1260" w:type="dxa"/>
          </w:tcPr>
          <w:p w:rsidR="005D46AD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UTPA </w:t>
            </w:r>
          </w:p>
        </w:tc>
        <w:tc>
          <w:tcPr>
            <w:tcW w:w="2070" w:type="dxa"/>
          </w:tcPr>
          <w:p w:rsidR="005D46AD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Face-to-face meeting</w:t>
            </w:r>
          </w:p>
        </w:tc>
        <w:tc>
          <w:tcPr>
            <w:tcW w:w="2790" w:type="dxa"/>
          </w:tcPr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Laura Saenz-UTPA </w:t>
            </w:r>
          </w:p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Daniel Plas-UTPA</w:t>
            </w:r>
          </w:p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Tim Sears-UTPA</w:t>
            </w:r>
          </w:p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John Villarreal-UTPA </w:t>
            </w:r>
          </w:p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David Garza-PSJA </w:t>
            </w:r>
          </w:p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Luis Suarez-PSJA </w:t>
            </w:r>
          </w:p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Israel </w:t>
            </w: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Nicanor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-PSJA  </w:t>
            </w:r>
          </w:p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Ludy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 Avila-STC</w:t>
            </w:r>
          </w:p>
          <w:p w:rsidR="005D46AD" w:rsidRPr="00BE6DE9" w:rsidRDefault="005D46AD" w:rsidP="00D6777A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Mahmoud </w:t>
            </w: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Gassem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-STC </w:t>
            </w:r>
          </w:p>
        </w:tc>
        <w:tc>
          <w:tcPr>
            <w:tcW w:w="2448" w:type="dxa"/>
          </w:tcPr>
          <w:p w:rsidR="005D46AD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Additional key partners identified and attended </w:t>
            </w:r>
          </w:p>
          <w:p w:rsidR="005D46AD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7595" w:rsidRPr="00BE6DE9" w:rsidTr="00BE6DE9">
        <w:trPr>
          <w:trHeight w:val="368"/>
        </w:trPr>
        <w:tc>
          <w:tcPr>
            <w:tcW w:w="918" w:type="dxa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3. </w:t>
            </w:r>
          </w:p>
        </w:tc>
        <w:tc>
          <w:tcPr>
            <w:tcW w:w="2520" w:type="dxa"/>
            <w:shd w:val="clear" w:color="auto" w:fill="FFFF00"/>
          </w:tcPr>
          <w:p w:rsidR="007F7595" w:rsidRPr="00BE6DE9" w:rsidRDefault="007F7595" w:rsidP="005D46A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Collect and report regional data to use in aligning decision making and follow up</w:t>
            </w: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7F7595" w:rsidRPr="00BE6DE9" w:rsidRDefault="007F7595" w:rsidP="005D46A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7595" w:rsidRPr="00BE6DE9" w:rsidTr="005D46AD">
        <w:trPr>
          <w:trHeight w:val="368"/>
        </w:trPr>
        <w:tc>
          <w:tcPr>
            <w:tcW w:w="918" w:type="dxa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7F7595" w:rsidRPr="00BE6DE9" w:rsidRDefault="007F7595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Collect and report initial data from publicly available sites</w:t>
            </w:r>
          </w:p>
        </w:tc>
        <w:tc>
          <w:tcPr>
            <w:tcW w:w="1170" w:type="dxa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9/24/12</w:t>
            </w:r>
          </w:p>
        </w:tc>
        <w:tc>
          <w:tcPr>
            <w:tcW w:w="1260" w:type="dxa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Laura Saenz-UTPA </w:t>
            </w:r>
          </w:p>
        </w:tc>
        <w:tc>
          <w:tcPr>
            <w:tcW w:w="2448" w:type="dxa"/>
          </w:tcPr>
          <w:p w:rsidR="007F7595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Powerpoint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 developed and submitted to AVATAR </w:t>
            </w:r>
          </w:p>
        </w:tc>
      </w:tr>
      <w:tr w:rsidR="007F7595" w:rsidRPr="00BE6DE9" w:rsidTr="005D46AD">
        <w:trPr>
          <w:trHeight w:val="368"/>
        </w:trPr>
        <w:tc>
          <w:tcPr>
            <w:tcW w:w="918" w:type="dxa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7F7595" w:rsidRPr="00BE6DE9" w:rsidRDefault="007F7595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Submit and certify PSJA data to THECB </w:t>
            </w:r>
          </w:p>
          <w:p w:rsidR="007F7595" w:rsidRPr="00BE6DE9" w:rsidRDefault="007F7595" w:rsidP="005D46A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</w:tcPr>
          <w:p w:rsidR="007F7595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1/31/13</w:t>
            </w:r>
          </w:p>
        </w:tc>
        <w:tc>
          <w:tcPr>
            <w:tcW w:w="1260" w:type="dxa"/>
          </w:tcPr>
          <w:p w:rsidR="007F7595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PSJA </w:t>
            </w:r>
          </w:p>
        </w:tc>
        <w:tc>
          <w:tcPr>
            <w:tcW w:w="2070" w:type="dxa"/>
          </w:tcPr>
          <w:p w:rsidR="007F7595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:rsidR="007F7595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PSJA, UTPA &amp; STC </w:t>
            </w:r>
          </w:p>
          <w:p w:rsidR="00337310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Laura Saenz-UTPA </w:t>
            </w:r>
          </w:p>
        </w:tc>
        <w:tc>
          <w:tcPr>
            <w:tcW w:w="2448" w:type="dxa"/>
          </w:tcPr>
          <w:p w:rsidR="007F7595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Pathways reports provided by THECB </w:t>
            </w:r>
          </w:p>
        </w:tc>
      </w:tr>
      <w:tr w:rsidR="00844D9C" w:rsidRPr="00BE6DE9" w:rsidTr="00BE6DE9">
        <w:trPr>
          <w:trHeight w:val="368"/>
        </w:trPr>
        <w:tc>
          <w:tcPr>
            <w:tcW w:w="918" w:type="dxa"/>
          </w:tcPr>
          <w:p w:rsidR="005D46AD" w:rsidRPr="00BE6DE9" w:rsidRDefault="007F7595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  <w:shd w:val="clear" w:color="auto" w:fill="FFFF00"/>
          </w:tcPr>
          <w:p w:rsidR="005D46AD" w:rsidRPr="00BE6DE9" w:rsidRDefault="005D46AD" w:rsidP="005D46A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Create shared understandings </w:t>
            </w:r>
          </w:p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46AD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1/9/13</w:t>
            </w:r>
          </w:p>
        </w:tc>
        <w:tc>
          <w:tcPr>
            <w:tcW w:w="1260" w:type="dxa"/>
          </w:tcPr>
          <w:p w:rsidR="005D46AD" w:rsidRPr="00BE6DE9" w:rsidRDefault="005D46AD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UTPA </w:t>
            </w:r>
          </w:p>
        </w:tc>
        <w:tc>
          <w:tcPr>
            <w:tcW w:w="2070" w:type="dxa"/>
          </w:tcPr>
          <w:p w:rsidR="005D46AD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Face-to-face meeting </w:t>
            </w:r>
          </w:p>
        </w:tc>
        <w:tc>
          <w:tcPr>
            <w:tcW w:w="2790" w:type="dxa"/>
          </w:tcPr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Laura Saenz-UTPA 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Daniel Plas-UTPA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Tim Sears-UTPA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John Villarreal-UTPA 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Chris Smith- UTPA 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David Garza-PSJA 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Luis Suarez-PSJA 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lastRenderedPageBreak/>
              <w:t xml:space="preserve">Israel </w:t>
            </w: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Nicanor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-PSJA  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Ludy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 xml:space="preserve"> Avila-STC</w:t>
            </w:r>
          </w:p>
          <w:p w:rsidR="005D46AD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Mahmoud </w:t>
            </w:r>
            <w:proofErr w:type="spellStart"/>
            <w:r w:rsidRPr="00BE6DE9">
              <w:rPr>
                <w:rFonts w:ascii="Arial Narrow" w:hAnsi="Arial Narrow"/>
                <w:sz w:val="24"/>
                <w:szCs w:val="24"/>
              </w:rPr>
              <w:t>Gassem</w:t>
            </w:r>
            <w:proofErr w:type="spellEnd"/>
            <w:r w:rsidRPr="00BE6DE9">
              <w:rPr>
                <w:rFonts w:ascii="Arial Narrow" w:hAnsi="Arial Narrow"/>
                <w:sz w:val="24"/>
                <w:szCs w:val="24"/>
              </w:rPr>
              <w:t>-STC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48" w:type="dxa"/>
          </w:tcPr>
          <w:p w:rsidR="005D46AD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lastRenderedPageBreak/>
              <w:t xml:space="preserve">Developed shared understanding of alignment </w:t>
            </w:r>
          </w:p>
          <w:p w:rsidR="00337310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>Identified key goals</w:t>
            </w:r>
          </w:p>
          <w:p w:rsidR="00337310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Identified data requests </w:t>
            </w:r>
          </w:p>
        </w:tc>
      </w:tr>
      <w:tr w:rsidR="00844D9C" w:rsidRPr="00BE6DE9" w:rsidTr="00BE6DE9">
        <w:trPr>
          <w:trHeight w:val="368"/>
        </w:trPr>
        <w:tc>
          <w:tcPr>
            <w:tcW w:w="918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520" w:type="dxa"/>
            <w:shd w:val="clear" w:color="auto" w:fill="FFFF00"/>
          </w:tcPr>
          <w:p w:rsidR="00844D9C" w:rsidRPr="00BE6DE9" w:rsidRDefault="00844D9C" w:rsidP="00844D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E6DE9">
              <w:rPr>
                <w:rFonts w:ascii="Arial Narrow" w:hAnsi="Arial Narrow"/>
                <w:b/>
                <w:sz w:val="24"/>
                <w:szCs w:val="24"/>
              </w:rPr>
              <w:t xml:space="preserve">Determine goals </w:t>
            </w:r>
          </w:p>
        </w:tc>
        <w:tc>
          <w:tcPr>
            <w:tcW w:w="1170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48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4D9C" w:rsidRPr="00BE6DE9" w:rsidTr="005D46AD">
        <w:trPr>
          <w:trHeight w:val="368"/>
        </w:trPr>
        <w:tc>
          <w:tcPr>
            <w:tcW w:w="918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844D9C" w:rsidRPr="00BE6DE9" w:rsidRDefault="00844D9C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Short-term goals </w:t>
            </w:r>
          </w:p>
        </w:tc>
        <w:tc>
          <w:tcPr>
            <w:tcW w:w="1170" w:type="dxa"/>
          </w:tcPr>
          <w:p w:rsidR="00337310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Started: </w:t>
            </w:r>
          </w:p>
          <w:p w:rsidR="00337310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1/9/13 and ongoing </w:t>
            </w:r>
          </w:p>
          <w:p w:rsidR="00844D9C" w:rsidRPr="00BE6DE9" w:rsidRDefault="00844D9C" w:rsidP="003373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:rsidR="00844D9C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All team members </w:t>
            </w:r>
          </w:p>
        </w:tc>
        <w:tc>
          <w:tcPr>
            <w:tcW w:w="2448" w:type="dxa"/>
          </w:tcPr>
          <w:p w:rsidR="00844D9C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-Develop exit/entry level assessments for chemistry courses at the secondary level </w:t>
            </w:r>
          </w:p>
          <w:p w:rsidR="00337310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-Examine the predictive power of Algebra II performance to post-secondary Chemistry performance </w:t>
            </w:r>
          </w:p>
          <w:p w:rsidR="00337310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-Develop self-assessments for teachers to become basis for professional development to be provided </w:t>
            </w:r>
          </w:p>
        </w:tc>
      </w:tr>
      <w:tr w:rsidR="00844D9C" w:rsidRPr="00BE6DE9" w:rsidTr="005D46AD">
        <w:trPr>
          <w:trHeight w:val="368"/>
        </w:trPr>
        <w:tc>
          <w:tcPr>
            <w:tcW w:w="918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:rsidR="00844D9C" w:rsidRPr="00BE6DE9" w:rsidRDefault="00844D9C" w:rsidP="005D46AD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Long-term goals </w:t>
            </w:r>
          </w:p>
        </w:tc>
        <w:tc>
          <w:tcPr>
            <w:tcW w:w="1170" w:type="dxa"/>
          </w:tcPr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Started: </w:t>
            </w:r>
          </w:p>
          <w:p w:rsidR="00337310" w:rsidRPr="00BE6DE9" w:rsidRDefault="00337310" w:rsidP="0033731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1/9/13 and ongoing </w:t>
            </w:r>
          </w:p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0" w:type="dxa"/>
          </w:tcPr>
          <w:p w:rsidR="00844D9C" w:rsidRPr="00BE6DE9" w:rsidRDefault="00844D9C" w:rsidP="00B8712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:rsidR="00844D9C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All team members </w:t>
            </w:r>
          </w:p>
        </w:tc>
        <w:tc>
          <w:tcPr>
            <w:tcW w:w="2448" w:type="dxa"/>
          </w:tcPr>
          <w:p w:rsidR="00844D9C" w:rsidRPr="00BE6DE9" w:rsidRDefault="00337310" w:rsidP="00B87120">
            <w:pPr>
              <w:rPr>
                <w:rFonts w:ascii="Arial Narrow" w:hAnsi="Arial Narrow"/>
                <w:sz w:val="24"/>
                <w:szCs w:val="24"/>
              </w:rPr>
            </w:pPr>
            <w:r w:rsidRPr="00BE6DE9">
              <w:rPr>
                <w:rFonts w:ascii="Arial Narrow" w:hAnsi="Arial Narrow"/>
                <w:sz w:val="24"/>
                <w:szCs w:val="24"/>
              </w:rPr>
              <w:t xml:space="preserve">Provide professional development to teachers </w:t>
            </w:r>
          </w:p>
        </w:tc>
      </w:tr>
    </w:tbl>
    <w:p w:rsidR="00B87120" w:rsidRPr="00BE6DE9" w:rsidRDefault="00B87120" w:rsidP="00B87120">
      <w:pPr>
        <w:rPr>
          <w:rFonts w:ascii="Arial Narrow" w:hAnsi="Arial Narrow"/>
          <w:b/>
          <w:sz w:val="32"/>
          <w:szCs w:val="32"/>
        </w:rPr>
      </w:pPr>
    </w:p>
    <w:sectPr w:rsidR="00B87120" w:rsidRPr="00BE6DE9" w:rsidSect="00B871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20"/>
    <w:rsid w:val="00337310"/>
    <w:rsid w:val="004A0895"/>
    <w:rsid w:val="005D46AD"/>
    <w:rsid w:val="007F7595"/>
    <w:rsid w:val="00844D9C"/>
    <w:rsid w:val="00B87120"/>
    <w:rsid w:val="00B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Saenz</dc:creator>
  <cp:lastModifiedBy>Quinn, Kerry</cp:lastModifiedBy>
  <cp:revision>2</cp:revision>
  <cp:lastPrinted>2013-01-09T19:51:00Z</cp:lastPrinted>
  <dcterms:created xsi:type="dcterms:W3CDTF">2013-02-21T15:24:00Z</dcterms:created>
  <dcterms:modified xsi:type="dcterms:W3CDTF">2013-02-21T15:24:00Z</dcterms:modified>
</cp:coreProperties>
</file>