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EE4" w:rsidRDefault="00B06EE4" w:rsidP="00B06EE4">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Silvey, Jane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Wednesday, May 01, 2013 11:27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'zhatcher@kisd.org'</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Avatar information</w:t>
      </w:r>
    </w:p>
    <w:p w:rsidR="00B06EE4" w:rsidRDefault="00B06EE4" w:rsidP="00B06EE4"/>
    <w:p w:rsidR="00B06EE4" w:rsidRDefault="00B06EE4" w:rsidP="00B06EE4">
      <w:r>
        <w:t>Dear Avatar Members,</w:t>
      </w:r>
    </w:p>
    <w:p w:rsidR="00B06EE4" w:rsidRDefault="00B06EE4" w:rsidP="00B06EE4">
      <w:r>
        <w:t xml:space="preserve">Dr. Jean Keller has given Region 7 ESC an extension on the AVATAR grant to look at the new graduation changes, new math TEKS, and the new required course offerings.  Our Avatar group would have the charge of doing an alignment of the different graduation endorsements to specific degrees/licenses/certificates.  We would review the standards for the new math and science courses and see how they match college readiness.  </w:t>
      </w:r>
    </w:p>
    <w:p w:rsidR="00B06EE4" w:rsidRDefault="00B06EE4" w:rsidP="00B06EE4"/>
    <w:p w:rsidR="00B06EE4" w:rsidRDefault="00B06EE4" w:rsidP="00B06EE4">
      <w:r>
        <w:t xml:space="preserve">At this time the proposed legislation states implementation date for the graduation changes is 2013-14 school year.   Attached is some summary of the proposed graduation requirements from HB 5. However, no work on this can be started until final legislative decisions are in place.  That should be no later than the end of May.  Most of the work can be done by individuals and meetings kept to a minimum.  I will provide you all the necessary materials and information from the legislature and TEA and we will establish a timeline for submissions.  </w:t>
      </w:r>
    </w:p>
    <w:p w:rsidR="00B06EE4" w:rsidRDefault="00B06EE4" w:rsidP="00B06EE4"/>
    <w:p w:rsidR="00B06EE4" w:rsidRDefault="00B06EE4" w:rsidP="00B06EE4">
      <w:r>
        <w:t>Please let me know as soon as possible if you are interested in this proposal.  The amount of the award hasn’t been released but the funds will all go to provide you stipends.  We should have at least nine months to create t</w:t>
      </w:r>
      <w:r w:rsidR="00AA1141">
        <w:t xml:space="preserve">his plan and depending on funds   </w:t>
      </w:r>
      <w:proofErr w:type="gramStart"/>
      <w:r>
        <w:t>Also</w:t>
      </w:r>
      <w:proofErr w:type="gramEnd"/>
      <w:r>
        <w:t xml:space="preserve"> attached to this email is your final stipend form from last year.  We must have an original signature and these must be turned in on or before by May 15 to ensure payment.  Please let me know if you have any questions.     Jane</w:t>
      </w:r>
    </w:p>
    <w:p w:rsidR="00B06EE4" w:rsidRDefault="00B06EE4" w:rsidP="00B06EE4"/>
    <w:p w:rsidR="00E06EA1" w:rsidRDefault="00E06EA1">
      <w:bookmarkStart w:id="0" w:name="_GoBack"/>
      <w:bookmarkEnd w:id="0"/>
    </w:p>
    <w:sectPr w:rsidR="00E06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EE4"/>
    <w:rsid w:val="00AA1141"/>
    <w:rsid w:val="00B06EE4"/>
    <w:rsid w:val="00E0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EE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EE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68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Region 7 ESC</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Silvey, Jane</dc:creator>
  <cp:lastModifiedBy>Silvey, Jane</cp:lastModifiedBy>
  <cp:revision>2</cp:revision>
  <dcterms:created xsi:type="dcterms:W3CDTF">2013-08-03T01:37:00Z</dcterms:created>
  <dcterms:modified xsi:type="dcterms:W3CDTF">2013-08-03T01:38:00Z</dcterms:modified>
</cp:coreProperties>
</file>