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6C4D89" w:rsidP="008C1BEE">
      <w:pPr>
        <w:jc w:val="center"/>
      </w:pPr>
      <w:bookmarkStart w:id="0" w:name="_GoBack"/>
      <w:bookmarkEnd w:id="0"/>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653AB3" w:rsidP="00ED33A9">
            <w:pPr>
              <w:spacing w:after="0" w:line="240" w:lineRule="auto"/>
              <w:rPr>
                <w:rFonts w:cs="Calibri"/>
              </w:rPr>
            </w:pPr>
            <w:r>
              <w:rPr>
                <w:rFonts w:cs="Calibri"/>
              </w:rPr>
              <w:t>Focus of Work</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4C072F" w:rsidP="002256DA">
            <w:pPr>
              <w:spacing w:after="0" w:line="240" w:lineRule="auto"/>
              <w:rPr>
                <w:rFonts w:cs="Calibri"/>
              </w:rPr>
            </w:pPr>
            <w:r>
              <w:rPr>
                <w:rFonts w:cs="Calibri"/>
              </w:rPr>
              <w:t>March 3</w:t>
            </w:r>
            <w:r w:rsidR="00ED33A9">
              <w:rPr>
                <w:rFonts w:cs="Calibri"/>
              </w:rPr>
              <w:t>1</w:t>
            </w:r>
            <w:r w:rsidR="00225700">
              <w:rPr>
                <w:rFonts w:cs="Calibri"/>
              </w:rPr>
              <w:t>, 2014</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ED33A9" w:rsidP="00586EC5">
            <w:pPr>
              <w:spacing w:after="0" w:line="240" w:lineRule="auto"/>
              <w:rPr>
                <w:rFonts w:cs="Calibri"/>
              </w:rPr>
            </w:pPr>
            <w:r>
              <w:rPr>
                <w:rFonts w:cs="Calibri"/>
              </w:rPr>
              <w:t>4:0</w:t>
            </w:r>
            <w:r w:rsidR="00F15364">
              <w:rPr>
                <w:rFonts w:cs="Calibri"/>
              </w:rPr>
              <w:t>0 p</w:t>
            </w:r>
            <w:r w:rsidR="004A147D" w:rsidRPr="00586EC5">
              <w:rPr>
                <w:rFonts w:cs="Calibri"/>
              </w:rPr>
              <w:t>.m.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ED33A9" w:rsidP="00FF379B">
            <w:pPr>
              <w:spacing w:after="0" w:line="240" w:lineRule="auto"/>
              <w:rPr>
                <w:rFonts w:cs="Calibri"/>
              </w:rPr>
            </w:pPr>
            <w:r>
              <w:rPr>
                <w:rFonts w:cs="Calibri"/>
              </w:rPr>
              <w:t>5</w:t>
            </w:r>
            <w:r w:rsidR="00653AB3">
              <w:rPr>
                <w:rFonts w:cs="Calibri"/>
              </w:rPr>
              <w:t>:</w:t>
            </w:r>
            <w:r>
              <w:rPr>
                <w:rFonts w:cs="Calibri"/>
              </w:rPr>
              <w:t>25</w:t>
            </w:r>
            <w:r w:rsidR="00F15364">
              <w:rPr>
                <w:rFonts w:cs="Calibri"/>
              </w:rPr>
              <w:t xml:space="preserve"> p</w:t>
            </w:r>
            <w:r w:rsidR="004A147D" w:rsidRPr="00586EC5">
              <w:rPr>
                <w:rFonts w:cs="Calibri"/>
              </w:rPr>
              <w:t>.m.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653AB3" w:rsidP="00586EC5">
            <w:pPr>
              <w:spacing w:after="0" w:line="240" w:lineRule="auto"/>
              <w:rPr>
                <w:rFonts w:cs="Calibri"/>
              </w:rPr>
            </w:pPr>
            <w:r>
              <w:rPr>
                <w:rFonts w:cs="Calibri"/>
              </w:rPr>
              <w:t>STAR Annex</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653AB3"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ED33A9">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ED33A9">
        <w:trPr>
          <w:trHeight w:val="720"/>
        </w:trPr>
        <w:tc>
          <w:tcPr>
            <w:tcW w:w="1368" w:type="dxa"/>
            <w:vAlign w:val="center"/>
          </w:tcPr>
          <w:p w:rsidR="004A147D" w:rsidRPr="00586EC5" w:rsidRDefault="00ED33A9" w:rsidP="004C072F">
            <w:pPr>
              <w:spacing w:after="0" w:line="240" w:lineRule="auto"/>
              <w:rPr>
                <w:rFonts w:cs="Calibri"/>
              </w:rPr>
            </w:pPr>
            <w:r>
              <w:rPr>
                <w:rFonts w:cs="Calibri"/>
              </w:rPr>
              <w:t>4:05</w:t>
            </w:r>
            <w:r w:rsidR="00F15364">
              <w:rPr>
                <w:rFonts w:cs="Calibri"/>
              </w:rPr>
              <w:t xml:space="preserve"> p.m.</w:t>
            </w:r>
          </w:p>
        </w:tc>
        <w:tc>
          <w:tcPr>
            <w:tcW w:w="3870" w:type="dxa"/>
            <w:vAlign w:val="center"/>
          </w:tcPr>
          <w:p w:rsidR="004A147D" w:rsidRPr="00586EC5" w:rsidRDefault="004A147D" w:rsidP="00BB57A3">
            <w:pPr>
              <w:spacing w:after="0" w:line="240" w:lineRule="auto"/>
              <w:rPr>
                <w:rFonts w:cs="Calibri"/>
              </w:rPr>
            </w:pPr>
            <w:r w:rsidRPr="00586EC5">
              <w:rPr>
                <w:rFonts w:cs="Calibri"/>
              </w:rPr>
              <w:t>Welcome</w:t>
            </w:r>
            <w:r w:rsidR="00B0221E">
              <w:rPr>
                <w:rFonts w:cs="Calibri"/>
              </w:rPr>
              <w:t xml:space="preserve"> </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CB37CC"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C072F" w:rsidRPr="00586EC5" w:rsidTr="00ED33A9">
        <w:trPr>
          <w:trHeight w:val="720"/>
        </w:trPr>
        <w:tc>
          <w:tcPr>
            <w:tcW w:w="1368" w:type="dxa"/>
            <w:vAlign w:val="center"/>
          </w:tcPr>
          <w:p w:rsidR="004C072F" w:rsidRPr="00586EC5" w:rsidRDefault="00ED33A9" w:rsidP="004C072F">
            <w:pPr>
              <w:spacing w:after="0" w:line="240" w:lineRule="auto"/>
              <w:rPr>
                <w:rFonts w:cs="Calibri"/>
              </w:rPr>
            </w:pPr>
            <w:r>
              <w:rPr>
                <w:rFonts w:cs="Calibri"/>
              </w:rPr>
              <w:t>4:0</w:t>
            </w:r>
            <w:r w:rsidR="004C072F">
              <w:rPr>
                <w:rFonts w:cs="Calibri"/>
              </w:rPr>
              <w:t>8 p.m.</w:t>
            </w:r>
          </w:p>
        </w:tc>
        <w:tc>
          <w:tcPr>
            <w:tcW w:w="3870" w:type="dxa"/>
            <w:vAlign w:val="center"/>
          </w:tcPr>
          <w:p w:rsidR="004C072F" w:rsidRPr="00586EC5" w:rsidRDefault="004C072F" w:rsidP="00BB57A3">
            <w:pPr>
              <w:spacing w:after="0" w:line="240" w:lineRule="auto"/>
              <w:rPr>
                <w:rFonts w:cs="Calibri"/>
              </w:rPr>
            </w:pPr>
            <w:r>
              <w:rPr>
                <w:rFonts w:cs="Calibri"/>
              </w:rPr>
              <w:t>Discussion Items</w:t>
            </w:r>
          </w:p>
        </w:tc>
        <w:tc>
          <w:tcPr>
            <w:tcW w:w="1620" w:type="dxa"/>
            <w:vAlign w:val="center"/>
          </w:tcPr>
          <w:p w:rsidR="004C072F" w:rsidRPr="00586EC5" w:rsidRDefault="004C072F" w:rsidP="00BB57A3">
            <w:pPr>
              <w:spacing w:after="0" w:line="240" w:lineRule="auto"/>
              <w:rPr>
                <w:rFonts w:cs="Calibri"/>
              </w:rPr>
            </w:pPr>
            <w:r>
              <w:rPr>
                <w:rFonts w:cs="Calibri"/>
              </w:rPr>
              <w:t>Discussion</w:t>
            </w:r>
          </w:p>
        </w:tc>
        <w:tc>
          <w:tcPr>
            <w:tcW w:w="2610" w:type="dxa"/>
            <w:vAlign w:val="center"/>
          </w:tcPr>
          <w:p w:rsidR="004C072F" w:rsidRPr="00586EC5" w:rsidRDefault="004C072F" w:rsidP="00BB57A3">
            <w:pPr>
              <w:spacing w:after="0" w:line="240" w:lineRule="auto"/>
              <w:rPr>
                <w:rFonts w:cs="Calibri"/>
              </w:rPr>
            </w:pPr>
            <w:r>
              <w:rPr>
                <w:rFonts w:cs="Calibri"/>
              </w:rPr>
              <w:t>Janet Cunningham</w:t>
            </w:r>
          </w:p>
        </w:tc>
        <w:tc>
          <w:tcPr>
            <w:tcW w:w="4428" w:type="dxa"/>
            <w:vAlign w:val="center"/>
          </w:tcPr>
          <w:p w:rsidR="004C072F" w:rsidRPr="00586EC5" w:rsidRDefault="004C072F" w:rsidP="004C072F">
            <w:pPr>
              <w:spacing w:after="0" w:line="240" w:lineRule="auto"/>
              <w:rPr>
                <w:rFonts w:cs="Calibri"/>
              </w:rPr>
            </w:pPr>
            <w:r>
              <w:rPr>
                <w:rFonts w:cs="Calibri"/>
              </w:rPr>
              <w:t xml:space="preserve">Plan for next math symposium </w:t>
            </w:r>
          </w:p>
        </w:tc>
      </w:tr>
      <w:tr w:rsidR="00ED33A9" w:rsidRPr="00586EC5" w:rsidTr="00ED33A9">
        <w:trPr>
          <w:trHeight w:val="720"/>
        </w:trPr>
        <w:tc>
          <w:tcPr>
            <w:tcW w:w="1368" w:type="dxa"/>
            <w:vAlign w:val="center"/>
          </w:tcPr>
          <w:p w:rsidR="00ED33A9" w:rsidRDefault="00ED33A9" w:rsidP="004C072F">
            <w:pPr>
              <w:spacing w:after="0" w:line="240" w:lineRule="auto"/>
              <w:rPr>
                <w:rFonts w:cs="Calibri"/>
              </w:rPr>
            </w:pPr>
            <w:r>
              <w:rPr>
                <w:rFonts w:cs="Calibri"/>
              </w:rPr>
              <w:t>5:23 p.m.</w:t>
            </w:r>
          </w:p>
        </w:tc>
        <w:tc>
          <w:tcPr>
            <w:tcW w:w="3870" w:type="dxa"/>
            <w:vAlign w:val="center"/>
          </w:tcPr>
          <w:p w:rsidR="00ED33A9" w:rsidRDefault="00ED33A9" w:rsidP="004D3521">
            <w:pPr>
              <w:spacing w:after="0" w:line="240" w:lineRule="auto"/>
              <w:rPr>
                <w:rFonts w:cs="Calibri"/>
              </w:rPr>
            </w:pPr>
            <w:r>
              <w:rPr>
                <w:rFonts w:cs="Calibri"/>
              </w:rPr>
              <w:t>Next Meeting</w:t>
            </w:r>
          </w:p>
        </w:tc>
        <w:tc>
          <w:tcPr>
            <w:tcW w:w="1620" w:type="dxa"/>
            <w:vAlign w:val="center"/>
          </w:tcPr>
          <w:p w:rsidR="00ED33A9" w:rsidRDefault="00ED33A9" w:rsidP="00BB57A3">
            <w:pPr>
              <w:spacing w:after="0" w:line="240" w:lineRule="auto"/>
              <w:rPr>
                <w:rFonts w:cs="Calibri"/>
              </w:rPr>
            </w:pPr>
            <w:r>
              <w:rPr>
                <w:rFonts w:cs="Calibri"/>
              </w:rPr>
              <w:t>Discussion</w:t>
            </w:r>
          </w:p>
        </w:tc>
        <w:tc>
          <w:tcPr>
            <w:tcW w:w="2610" w:type="dxa"/>
            <w:vAlign w:val="center"/>
          </w:tcPr>
          <w:p w:rsidR="00ED33A9" w:rsidRDefault="00ED33A9" w:rsidP="00BB57A3">
            <w:pPr>
              <w:spacing w:after="0" w:line="240" w:lineRule="auto"/>
              <w:rPr>
                <w:rFonts w:cs="Calibri"/>
              </w:rPr>
            </w:pPr>
            <w:r>
              <w:rPr>
                <w:rFonts w:cs="Calibri"/>
              </w:rPr>
              <w:t>Janet Cunningham</w:t>
            </w:r>
          </w:p>
        </w:tc>
        <w:tc>
          <w:tcPr>
            <w:tcW w:w="4428" w:type="dxa"/>
            <w:vAlign w:val="center"/>
          </w:tcPr>
          <w:p w:rsidR="00ED33A9" w:rsidRDefault="00ED33A9" w:rsidP="00BB57A3">
            <w:pPr>
              <w:spacing w:after="0" w:line="240" w:lineRule="auto"/>
              <w:rPr>
                <w:rFonts w:cs="Calibri"/>
              </w:rPr>
            </w:pPr>
            <w:r>
              <w:rPr>
                <w:rFonts w:cs="Calibri"/>
              </w:rPr>
              <w:t>Set date</w:t>
            </w:r>
          </w:p>
        </w:tc>
      </w:tr>
      <w:tr w:rsidR="00ED33A9" w:rsidRPr="00586EC5" w:rsidTr="00ED33A9">
        <w:trPr>
          <w:trHeight w:val="720"/>
        </w:trPr>
        <w:tc>
          <w:tcPr>
            <w:tcW w:w="1368" w:type="dxa"/>
            <w:vAlign w:val="center"/>
          </w:tcPr>
          <w:p w:rsidR="00ED33A9" w:rsidRPr="00586EC5" w:rsidRDefault="00ED33A9" w:rsidP="00225700">
            <w:pPr>
              <w:spacing w:after="0" w:line="240" w:lineRule="auto"/>
              <w:rPr>
                <w:rFonts w:cs="Calibri"/>
              </w:rPr>
            </w:pPr>
          </w:p>
        </w:tc>
        <w:tc>
          <w:tcPr>
            <w:tcW w:w="3870" w:type="dxa"/>
            <w:vAlign w:val="center"/>
          </w:tcPr>
          <w:p w:rsidR="00ED33A9" w:rsidRPr="00586EC5" w:rsidRDefault="00ED33A9" w:rsidP="00BB57A3">
            <w:pPr>
              <w:spacing w:after="0" w:line="240" w:lineRule="auto"/>
              <w:rPr>
                <w:rFonts w:cs="Calibri"/>
              </w:rPr>
            </w:pPr>
          </w:p>
        </w:tc>
        <w:tc>
          <w:tcPr>
            <w:tcW w:w="1620" w:type="dxa"/>
            <w:vAlign w:val="center"/>
          </w:tcPr>
          <w:p w:rsidR="00ED33A9" w:rsidRPr="00586EC5" w:rsidRDefault="00ED33A9" w:rsidP="00BB57A3">
            <w:pPr>
              <w:spacing w:after="0" w:line="240" w:lineRule="auto"/>
              <w:rPr>
                <w:rFonts w:cs="Calibri"/>
              </w:rPr>
            </w:pPr>
          </w:p>
        </w:tc>
        <w:tc>
          <w:tcPr>
            <w:tcW w:w="2610" w:type="dxa"/>
            <w:vAlign w:val="center"/>
          </w:tcPr>
          <w:p w:rsidR="00ED33A9" w:rsidRPr="00586EC5" w:rsidRDefault="00ED33A9" w:rsidP="00BB57A3">
            <w:pPr>
              <w:spacing w:after="0" w:line="240" w:lineRule="auto"/>
              <w:rPr>
                <w:rFonts w:cs="Calibri"/>
              </w:rPr>
            </w:pPr>
          </w:p>
        </w:tc>
        <w:tc>
          <w:tcPr>
            <w:tcW w:w="4428" w:type="dxa"/>
            <w:vAlign w:val="center"/>
          </w:tcPr>
          <w:p w:rsidR="00ED33A9" w:rsidRPr="00586EC5" w:rsidRDefault="00ED33A9" w:rsidP="004D3521">
            <w:pPr>
              <w:spacing w:after="0" w:line="240" w:lineRule="auto"/>
              <w:rPr>
                <w:rFonts w:cs="Calibri"/>
              </w:rPr>
            </w:pP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4A147D" w:rsidRDefault="004A147D" w:rsidP="00EC4FB6">
      <w:pPr>
        <w:spacing w:after="0" w:line="240" w:lineRule="auto"/>
        <w:jc w:val="center"/>
        <w:rPr>
          <w:rFonts w:cs="Calibri"/>
        </w:rPr>
      </w:pPr>
      <w:r>
        <w:rPr>
          <w:rFonts w:cs="Calibri"/>
          <w:b/>
          <w:u w:val="single"/>
        </w:rPr>
        <w:lastRenderedPageBreak/>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3A4D60">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15364" w:rsidRPr="00586EC5" w:rsidTr="003A4D60">
        <w:trPr>
          <w:trHeight w:val="530"/>
        </w:trPr>
        <w:tc>
          <w:tcPr>
            <w:tcW w:w="7038" w:type="dxa"/>
          </w:tcPr>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F15364" w:rsidRDefault="00225700" w:rsidP="00F15364">
            <w:pPr>
              <w:numPr>
                <w:ilvl w:val="0"/>
                <w:numId w:val="1"/>
              </w:numPr>
              <w:spacing w:after="0" w:line="240" w:lineRule="auto"/>
              <w:rPr>
                <w:rFonts w:cs="Calibri"/>
                <w:sz w:val="20"/>
                <w:szCs w:val="20"/>
              </w:rPr>
            </w:pPr>
            <w:r>
              <w:rPr>
                <w:rFonts w:cs="Calibri"/>
                <w:sz w:val="20"/>
                <w:szCs w:val="20"/>
              </w:rPr>
              <w:t>Mathematics Symposium</w:t>
            </w:r>
          </w:p>
          <w:p w:rsidR="004C072F" w:rsidRDefault="00ED33A9" w:rsidP="00225700">
            <w:pPr>
              <w:spacing w:after="0" w:line="240" w:lineRule="auto"/>
              <w:rPr>
                <w:rFonts w:cs="Calibri"/>
                <w:sz w:val="20"/>
                <w:szCs w:val="20"/>
              </w:rPr>
            </w:pPr>
            <w:r>
              <w:rPr>
                <w:rFonts w:cs="Calibri"/>
                <w:sz w:val="20"/>
                <w:szCs w:val="20"/>
              </w:rPr>
              <w:t>Members reviewed the evaluations from the symposium; attendance and scores were up and overall comments were favorable.  There was d</w:t>
            </w:r>
            <w:r w:rsidR="004C072F">
              <w:rPr>
                <w:rFonts w:cs="Calibri"/>
                <w:sz w:val="20"/>
                <w:szCs w:val="20"/>
              </w:rPr>
              <w:t xml:space="preserve">iscussion of what changes </w:t>
            </w:r>
            <w:r>
              <w:rPr>
                <w:rFonts w:cs="Calibri"/>
                <w:sz w:val="20"/>
                <w:szCs w:val="20"/>
              </w:rPr>
              <w:t>might be needed</w:t>
            </w:r>
            <w:r w:rsidR="004C072F">
              <w:rPr>
                <w:rFonts w:cs="Calibri"/>
                <w:sz w:val="20"/>
                <w:szCs w:val="20"/>
              </w:rPr>
              <w:t xml:space="preserve">.  </w:t>
            </w:r>
          </w:p>
          <w:p w:rsidR="00F15364" w:rsidRDefault="00225700" w:rsidP="00F15364">
            <w:pPr>
              <w:numPr>
                <w:ilvl w:val="0"/>
                <w:numId w:val="1"/>
              </w:numPr>
              <w:spacing w:after="0" w:line="240" w:lineRule="auto"/>
              <w:rPr>
                <w:rFonts w:cs="Calibri"/>
                <w:sz w:val="20"/>
                <w:szCs w:val="20"/>
              </w:rPr>
            </w:pPr>
            <w:r>
              <w:rPr>
                <w:rFonts w:cs="Calibri"/>
                <w:sz w:val="20"/>
                <w:szCs w:val="20"/>
              </w:rPr>
              <w:t xml:space="preserve">College </w:t>
            </w:r>
            <w:r w:rsidR="00047C74">
              <w:rPr>
                <w:rFonts w:cs="Calibri"/>
                <w:sz w:val="20"/>
                <w:szCs w:val="20"/>
              </w:rPr>
              <w:t xml:space="preserve">Preparatory </w:t>
            </w:r>
            <w:r>
              <w:rPr>
                <w:rFonts w:cs="Calibri"/>
                <w:sz w:val="20"/>
                <w:szCs w:val="20"/>
              </w:rPr>
              <w:t>Course</w:t>
            </w:r>
          </w:p>
          <w:p w:rsidR="001D6389" w:rsidRDefault="00047C74" w:rsidP="00A10F8A">
            <w:pPr>
              <w:spacing w:after="0" w:line="240" w:lineRule="auto"/>
              <w:rPr>
                <w:rFonts w:cs="Calibri"/>
                <w:sz w:val="20"/>
                <w:szCs w:val="20"/>
              </w:rPr>
            </w:pPr>
            <w:r>
              <w:rPr>
                <w:rFonts w:cs="Calibri"/>
                <w:sz w:val="20"/>
                <w:szCs w:val="20"/>
              </w:rPr>
              <w:t xml:space="preserve">Lengthy discussion </w:t>
            </w:r>
            <w:r w:rsidR="001D6389">
              <w:rPr>
                <w:rFonts w:cs="Calibri"/>
                <w:sz w:val="20"/>
                <w:szCs w:val="20"/>
              </w:rPr>
              <w:t xml:space="preserve">of how this course will </w:t>
            </w:r>
            <w:r>
              <w:rPr>
                <w:rFonts w:cs="Calibri"/>
                <w:sz w:val="20"/>
                <w:szCs w:val="20"/>
              </w:rPr>
              <w:t>be implemented.  Dr. Cunningham shared Texas A&amp;M-Kingsville’s proposal for the course.  Discussion included the charge for the course and how that would impact the number of students who would take the course</w:t>
            </w:r>
            <w:r w:rsidR="00A10F8A">
              <w:rPr>
                <w:rFonts w:cs="Calibri"/>
                <w:sz w:val="20"/>
                <w:szCs w:val="20"/>
              </w:rPr>
              <w:t>, as well as the fact that there would be no credit for the course</w:t>
            </w:r>
            <w:r>
              <w:rPr>
                <w:rFonts w:cs="Calibri"/>
                <w:sz w:val="20"/>
                <w:szCs w:val="20"/>
              </w:rPr>
              <w:t>; how districts would provide qualified teachers to present the course; those students who should take the course; whether the course should be a full year of preparatory work or if the course could be divided into two semesters – one for preparatory and the second for dual credit, etc.  There was discussion regarding Avatar developing the course and what would be needed to do so: a clear syllabus, some measure of student activity, some measure of performance, etc.</w:t>
            </w:r>
            <w:r w:rsidR="00A10F8A">
              <w:rPr>
                <w:rFonts w:cs="Calibri"/>
                <w:sz w:val="20"/>
                <w:szCs w:val="20"/>
              </w:rPr>
              <w:t xml:space="preserve">  Coastal Bend College offered that they were offering training courses for school districts.  Some form of training would need to be offered to all high school instructors who would be teaching the course.  A planning date needs to be set, possibly in conjunction with Me By The Sea.</w:t>
            </w:r>
          </w:p>
          <w:p w:rsidR="00A10F8A" w:rsidRDefault="00A10F8A" w:rsidP="00A10F8A">
            <w:pPr>
              <w:numPr>
                <w:ilvl w:val="0"/>
                <w:numId w:val="1"/>
              </w:numPr>
              <w:spacing w:after="0" w:line="240" w:lineRule="auto"/>
              <w:rPr>
                <w:rFonts w:cs="Calibri"/>
                <w:sz w:val="20"/>
                <w:szCs w:val="20"/>
              </w:rPr>
            </w:pPr>
            <w:r>
              <w:rPr>
                <w:rFonts w:cs="Calibri"/>
                <w:sz w:val="20"/>
                <w:szCs w:val="20"/>
              </w:rPr>
              <w:t>Counselor (or anyone?) Conference</w:t>
            </w:r>
          </w:p>
          <w:p w:rsidR="00A10F8A" w:rsidRPr="00F15364" w:rsidRDefault="00A10F8A" w:rsidP="00A10F8A">
            <w:pPr>
              <w:spacing w:after="0" w:line="240" w:lineRule="auto"/>
              <w:rPr>
                <w:rFonts w:cs="Calibri"/>
                <w:sz w:val="20"/>
                <w:szCs w:val="20"/>
              </w:rPr>
            </w:pPr>
            <w:r>
              <w:rPr>
                <w:rFonts w:cs="Calibri"/>
                <w:sz w:val="20"/>
                <w:szCs w:val="20"/>
              </w:rPr>
              <w:t>Discussion of what such a conference should include – what’s coming regarding HB5 would be most informative.  ESC is holding a conference in November or December.  More discussion is needed.</w:t>
            </w:r>
          </w:p>
        </w:tc>
        <w:tc>
          <w:tcPr>
            <w:tcW w:w="3780" w:type="dxa"/>
          </w:tcPr>
          <w:p w:rsidR="00473E52" w:rsidRDefault="00473E52"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tc>
        <w:tc>
          <w:tcPr>
            <w:tcW w:w="3078" w:type="dxa"/>
          </w:tcPr>
          <w:p w:rsidR="00A10F8A" w:rsidRDefault="00A10F8A" w:rsidP="00A10F8A">
            <w:pPr>
              <w:spacing w:after="0" w:line="240" w:lineRule="auto"/>
              <w:rPr>
                <w:rFonts w:cs="Calibri"/>
                <w:sz w:val="20"/>
                <w:szCs w:val="20"/>
              </w:rPr>
            </w:pPr>
          </w:p>
        </w:tc>
      </w:tr>
      <w:tr w:rsidR="00A86B0A" w:rsidRPr="00586EC5" w:rsidTr="003A4D60">
        <w:trPr>
          <w:trHeight w:val="620"/>
        </w:trPr>
        <w:tc>
          <w:tcPr>
            <w:tcW w:w="7038" w:type="dxa"/>
            <w:shd w:val="clear" w:color="auto" w:fill="auto"/>
          </w:tcPr>
          <w:p w:rsidR="00A86B0A" w:rsidRPr="00586EC5" w:rsidRDefault="00A86B0A" w:rsidP="00ED33A9">
            <w:pPr>
              <w:spacing w:after="0" w:line="240" w:lineRule="auto"/>
              <w:rPr>
                <w:rFonts w:cs="Calibri"/>
                <w:sz w:val="20"/>
                <w:szCs w:val="20"/>
              </w:rPr>
            </w:pPr>
            <w:r>
              <w:rPr>
                <w:rFonts w:cs="Calibri"/>
                <w:sz w:val="20"/>
                <w:szCs w:val="20"/>
              </w:rPr>
              <w:t xml:space="preserve">Next meeting – </w:t>
            </w:r>
            <w:r w:rsidR="00ED33A9">
              <w:rPr>
                <w:rFonts w:cs="Calibri"/>
                <w:sz w:val="20"/>
                <w:szCs w:val="20"/>
              </w:rPr>
              <w:t>Wednes</w:t>
            </w:r>
            <w:r>
              <w:rPr>
                <w:rFonts w:cs="Calibri"/>
                <w:sz w:val="20"/>
                <w:szCs w:val="20"/>
              </w:rPr>
              <w:t xml:space="preserve">day, </w:t>
            </w:r>
            <w:r w:rsidR="00ED33A9">
              <w:rPr>
                <w:rFonts w:cs="Calibri"/>
                <w:sz w:val="20"/>
                <w:szCs w:val="20"/>
              </w:rPr>
              <w:t>April 30</w:t>
            </w:r>
            <w:r w:rsidR="003A4D60">
              <w:rPr>
                <w:rFonts w:cs="Calibri"/>
                <w:sz w:val="20"/>
                <w:szCs w:val="20"/>
              </w:rPr>
              <w:t xml:space="preserve">, </w:t>
            </w:r>
            <w:r>
              <w:rPr>
                <w:rFonts w:cs="Calibri"/>
                <w:sz w:val="20"/>
                <w:szCs w:val="20"/>
              </w:rPr>
              <w:t xml:space="preserve">at </w:t>
            </w:r>
            <w:r w:rsidR="00473E52">
              <w:rPr>
                <w:rFonts w:cs="Calibri"/>
                <w:sz w:val="20"/>
                <w:szCs w:val="20"/>
              </w:rPr>
              <w:t>4</w:t>
            </w:r>
            <w:r>
              <w:rPr>
                <w:rFonts w:cs="Calibri"/>
                <w:sz w:val="20"/>
                <w:szCs w:val="20"/>
              </w:rPr>
              <w:t>:</w:t>
            </w:r>
            <w:r w:rsidR="00473E52">
              <w:rPr>
                <w:rFonts w:cs="Calibri"/>
                <w:sz w:val="20"/>
                <w:szCs w:val="20"/>
              </w:rPr>
              <w:t>0</w:t>
            </w:r>
            <w:r>
              <w:rPr>
                <w:rFonts w:cs="Calibri"/>
                <w:sz w:val="20"/>
                <w:szCs w:val="20"/>
              </w:rPr>
              <w:t>0 p.m.</w:t>
            </w:r>
            <w:r w:rsidR="00DE2754">
              <w:rPr>
                <w:rFonts w:cs="Calibri"/>
                <w:sz w:val="20"/>
                <w:szCs w:val="20"/>
              </w:rPr>
              <w:t>,</w:t>
            </w:r>
            <w:r>
              <w:rPr>
                <w:rFonts w:cs="Calibri"/>
                <w:sz w:val="20"/>
                <w:szCs w:val="20"/>
              </w:rPr>
              <w:t xml:space="preserve"> STAR An</w:t>
            </w:r>
            <w:r w:rsidR="001F6130">
              <w:rPr>
                <w:rFonts w:cs="Calibri"/>
                <w:sz w:val="20"/>
                <w:szCs w:val="20"/>
              </w:rPr>
              <w:t>nex, 4201 Calallen Dr.</w:t>
            </w:r>
          </w:p>
        </w:tc>
        <w:tc>
          <w:tcPr>
            <w:tcW w:w="3780" w:type="dxa"/>
          </w:tcPr>
          <w:p w:rsidR="00A86B0A" w:rsidRPr="00586EC5" w:rsidRDefault="007C38B1" w:rsidP="00586EC5">
            <w:pPr>
              <w:spacing w:after="0" w:line="240" w:lineRule="auto"/>
              <w:rPr>
                <w:rFonts w:cs="Calibri"/>
                <w:sz w:val="20"/>
                <w:szCs w:val="20"/>
              </w:rPr>
            </w:pPr>
            <w:r>
              <w:rPr>
                <w:rFonts w:cs="Calibri"/>
                <w:sz w:val="20"/>
                <w:szCs w:val="20"/>
              </w:rPr>
              <w:t>Dr. Janet Cunningham</w:t>
            </w:r>
          </w:p>
        </w:tc>
        <w:tc>
          <w:tcPr>
            <w:tcW w:w="3078" w:type="dxa"/>
          </w:tcPr>
          <w:p w:rsidR="00A86B0A" w:rsidRPr="00586EC5" w:rsidRDefault="00A86B0A" w:rsidP="00586EC5">
            <w:pPr>
              <w:spacing w:after="0" w:line="240" w:lineRule="auto"/>
              <w:rPr>
                <w:rFonts w:cs="Calibri"/>
                <w:sz w:val="20"/>
                <w:szCs w:val="20"/>
              </w:rPr>
            </w:pPr>
          </w:p>
        </w:tc>
      </w:tr>
      <w:tr w:rsidR="00A86B0A" w:rsidRPr="00586EC5" w:rsidTr="003A4D60">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3A4D60" w:rsidRPr="00586EC5" w:rsidTr="003A4D60">
        <w:trPr>
          <w:trHeight w:val="620"/>
        </w:trPr>
        <w:tc>
          <w:tcPr>
            <w:tcW w:w="7038" w:type="dxa"/>
            <w:shd w:val="clear" w:color="auto" w:fill="D9D9D9"/>
            <w:vAlign w:val="center"/>
          </w:tcPr>
          <w:p w:rsidR="003A4D60" w:rsidRPr="00586EC5" w:rsidRDefault="003A4D60" w:rsidP="00E475AE">
            <w:pPr>
              <w:spacing w:after="0" w:line="240" w:lineRule="auto"/>
              <w:rPr>
                <w:rFonts w:cs="Calibri"/>
                <w:b/>
                <w:sz w:val="20"/>
                <w:szCs w:val="20"/>
              </w:rPr>
            </w:pPr>
          </w:p>
        </w:tc>
        <w:tc>
          <w:tcPr>
            <w:tcW w:w="3780" w:type="dxa"/>
          </w:tcPr>
          <w:p w:rsidR="003A4D60" w:rsidRPr="00586EC5" w:rsidRDefault="003A4D60" w:rsidP="00586EC5">
            <w:pPr>
              <w:spacing w:after="0" w:line="240" w:lineRule="auto"/>
              <w:rPr>
                <w:rFonts w:cs="Calibri"/>
                <w:sz w:val="20"/>
                <w:szCs w:val="20"/>
              </w:rPr>
            </w:pPr>
          </w:p>
        </w:tc>
        <w:tc>
          <w:tcPr>
            <w:tcW w:w="3078" w:type="dxa"/>
          </w:tcPr>
          <w:p w:rsidR="003A4D60" w:rsidRPr="00586EC5" w:rsidRDefault="003A4D60" w:rsidP="00586EC5">
            <w:pPr>
              <w:spacing w:after="0" w:line="240" w:lineRule="auto"/>
              <w:rPr>
                <w:rFonts w:cs="Calibri"/>
                <w:sz w:val="20"/>
                <w:szCs w:val="20"/>
              </w:rPr>
            </w:pPr>
          </w:p>
        </w:tc>
      </w:tr>
      <w:tr w:rsidR="003A4D60" w:rsidRPr="00586EC5" w:rsidTr="003A4D60">
        <w:trPr>
          <w:trHeight w:val="620"/>
        </w:trPr>
        <w:tc>
          <w:tcPr>
            <w:tcW w:w="7038" w:type="dxa"/>
            <w:shd w:val="clear" w:color="auto" w:fill="D9D9D9"/>
            <w:vAlign w:val="center"/>
          </w:tcPr>
          <w:p w:rsidR="003A4D60" w:rsidRDefault="003A4D60" w:rsidP="00E475AE">
            <w:pPr>
              <w:spacing w:after="0" w:line="240" w:lineRule="auto"/>
              <w:rPr>
                <w:rFonts w:cs="Calibri"/>
                <w:sz w:val="20"/>
                <w:szCs w:val="20"/>
              </w:rPr>
            </w:pPr>
          </w:p>
        </w:tc>
        <w:tc>
          <w:tcPr>
            <w:tcW w:w="3780" w:type="dxa"/>
          </w:tcPr>
          <w:p w:rsidR="003A4D60" w:rsidRPr="00586EC5" w:rsidRDefault="003A4D60" w:rsidP="00586EC5">
            <w:pPr>
              <w:spacing w:after="0" w:line="240" w:lineRule="auto"/>
              <w:rPr>
                <w:rFonts w:cs="Calibri"/>
                <w:sz w:val="20"/>
                <w:szCs w:val="20"/>
              </w:rPr>
            </w:pPr>
          </w:p>
        </w:tc>
        <w:tc>
          <w:tcPr>
            <w:tcW w:w="3078" w:type="dxa"/>
          </w:tcPr>
          <w:p w:rsidR="003A4D60" w:rsidRPr="00586EC5" w:rsidRDefault="003A4D60" w:rsidP="00586EC5">
            <w:pPr>
              <w:spacing w:after="0" w:line="240" w:lineRule="auto"/>
              <w:rPr>
                <w:rFonts w:cs="Calibri"/>
                <w:sz w:val="20"/>
                <w:szCs w:val="20"/>
              </w:rPr>
            </w:pPr>
          </w:p>
        </w:tc>
      </w:tr>
    </w:tbl>
    <w:p w:rsidR="001D17AC" w:rsidRDefault="001D17AC" w:rsidP="00EC4FB6">
      <w:pPr>
        <w:spacing w:after="0" w:line="240" w:lineRule="auto"/>
        <w:jc w:val="center"/>
        <w:rPr>
          <w:rFonts w:cs="Calibri"/>
          <w:b/>
          <w:u w:val="single"/>
        </w:rPr>
      </w:pPr>
    </w:p>
    <w:p w:rsidR="004A147D" w:rsidRDefault="003A4D60" w:rsidP="00EC4FB6">
      <w:pPr>
        <w:spacing w:after="0" w:line="240" w:lineRule="auto"/>
        <w:jc w:val="center"/>
        <w:rPr>
          <w:rFonts w:cs="Calibri"/>
        </w:rPr>
      </w:pPr>
      <w:r>
        <w:rPr>
          <w:rFonts w:cs="Calibri"/>
          <w:b/>
          <w:u w:val="single"/>
        </w:rPr>
        <w:br w:type="page"/>
      </w:r>
      <w:r w:rsidR="004A147D"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473E52">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3A4D60" w:rsidRPr="00586EC5" w:rsidTr="00473E52">
        <w:trPr>
          <w:trHeight w:val="530"/>
        </w:trPr>
        <w:tc>
          <w:tcPr>
            <w:tcW w:w="4968" w:type="dxa"/>
          </w:tcPr>
          <w:p w:rsidR="003A4D60" w:rsidRPr="00586EC5" w:rsidRDefault="003A4D60" w:rsidP="00E475AE">
            <w:pPr>
              <w:spacing w:after="0" w:line="240" w:lineRule="auto"/>
              <w:rPr>
                <w:rFonts w:cs="Calibri"/>
              </w:rPr>
            </w:pPr>
            <w:r>
              <w:rPr>
                <w:rFonts w:cs="Calibri"/>
              </w:rPr>
              <w:t>George Tintera</w:t>
            </w:r>
          </w:p>
        </w:tc>
        <w:tc>
          <w:tcPr>
            <w:tcW w:w="3780" w:type="dxa"/>
          </w:tcPr>
          <w:p w:rsidR="003A4D60" w:rsidRPr="00586EC5" w:rsidRDefault="003A4D60" w:rsidP="00586EC5">
            <w:pPr>
              <w:spacing w:after="0" w:line="240" w:lineRule="auto"/>
              <w:rPr>
                <w:rFonts w:cs="Calibri"/>
              </w:rPr>
            </w:pPr>
            <w:r>
              <w:rPr>
                <w:rFonts w:cs="Calibri"/>
              </w:rPr>
              <w:t>Associate Professor</w:t>
            </w:r>
          </w:p>
        </w:tc>
        <w:tc>
          <w:tcPr>
            <w:tcW w:w="5148" w:type="dxa"/>
          </w:tcPr>
          <w:p w:rsidR="003A4D60" w:rsidRPr="00586EC5" w:rsidRDefault="003A4D60" w:rsidP="00586EC5">
            <w:pPr>
              <w:spacing w:after="0" w:line="240" w:lineRule="auto"/>
              <w:rPr>
                <w:rFonts w:cs="Calibri"/>
              </w:rPr>
            </w:pPr>
            <w:r>
              <w:rPr>
                <w:rFonts w:cs="Calibri"/>
              </w:rPr>
              <w:t>Texas A&amp;M University-CC</w:t>
            </w:r>
          </w:p>
        </w:tc>
      </w:tr>
      <w:tr w:rsidR="003A4D60" w:rsidRPr="00586EC5" w:rsidTr="00473E52">
        <w:trPr>
          <w:trHeight w:val="530"/>
        </w:trPr>
        <w:tc>
          <w:tcPr>
            <w:tcW w:w="4968" w:type="dxa"/>
          </w:tcPr>
          <w:p w:rsidR="003A4D60" w:rsidRPr="00586EC5" w:rsidRDefault="00FF379B" w:rsidP="00FF379B">
            <w:pPr>
              <w:spacing w:after="0" w:line="240" w:lineRule="auto"/>
              <w:rPr>
                <w:rFonts w:cs="Calibri"/>
              </w:rPr>
            </w:pPr>
            <w:r>
              <w:rPr>
                <w:rFonts w:cs="Calibri"/>
              </w:rPr>
              <w:t>Dr. Melana Silva</w:t>
            </w:r>
          </w:p>
        </w:tc>
        <w:tc>
          <w:tcPr>
            <w:tcW w:w="3780" w:type="dxa"/>
          </w:tcPr>
          <w:p w:rsidR="003A4D60" w:rsidRPr="00586EC5" w:rsidRDefault="00FF379B" w:rsidP="00586EC5">
            <w:pPr>
              <w:spacing w:after="0" w:line="240" w:lineRule="auto"/>
              <w:rPr>
                <w:rFonts w:cs="Calibri"/>
              </w:rPr>
            </w:pPr>
            <w:r>
              <w:rPr>
                <w:rFonts w:cs="Calibri"/>
              </w:rPr>
              <w:t>Curriculum Coordinator</w:t>
            </w:r>
          </w:p>
        </w:tc>
        <w:tc>
          <w:tcPr>
            <w:tcW w:w="5148" w:type="dxa"/>
          </w:tcPr>
          <w:p w:rsidR="003A4D60" w:rsidRPr="00586EC5" w:rsidRDefault="00FF379B" w:rsidP="00586EC5">
            <w:pPr>
              <w:spacing w:after="0" w:line="240" w:lineRule="auto"/>
              <w:rPr>
                <w:rFonts w:cs="Calibri"/>
              </w:rPr>
            </w:pPr>
            <w:r>
              <w:rPr>
                <w:rFonts w:cs="Calibri"/>
              </w:rPr>
              <w:t>Calallen ISD</w:t>
            </w:r>
          </w:p>
        </w:tc>
      </w:tr>
      <w:tr w:rsidR="003A4D60" w:rsidRPr="00586EC5" w:rsidTr="00473E52">
        <w:trPr>
          <w:trHeight w:val="530"/>
        </w:trPr>
        <w:tc>
          <w:tcPr>
            <w:tcW w:w="4968" w:type="dxa"/>
          </w:tcPr>
          <w:p w:rsidR="003A4D60" w:rsidRDefault="003A4D60" w:rsidP="00586EC5">
            <w:pPr>
              <w:spacing w:after="0" w:line="240" w:lineRule="auto"/>
              <w:rPr>
                <w:rFonts w:cs="Calibri"/>
              </w:rPr>
            </w:pPr>
            <w:r>
              <w:rPr>
                <w:rFonts w:cs="Calibri"/>
              </w:rPr>
              <w:t>Dr. Janet M. Cunningham</w:t>
            </w:r>
          </w:p>
        </w:tc>
        <w:tc>
          <w:tcPr>
            <w:tcW w:w="3780" w:type="dxa"/>
          </w:tcPr>
          <w:p w:rsidR="003A4D60" w:rsidRDefault="003A4D60" w:rsidP="00586EC5">
            <w:pPr>
              <w:spacing w:after="0" w:line="240" w:lineRule="auto"/>
              <w:rPr>
                <w:rFonts w:cs="Calibri"/>
              </w:rPr>
            </w:pPr>
            <w:r>
              <w:rPr>
                <w:rFonts w:cs="Calibri"/>
              </w:rPr>
              <w:t>Executive  Director</w:t>
            </w:r>
          </w:p>
        </w:tc>
        <w:tc>
          <w:tcPr>
            <w:tcW w:w="5148" w:type="dxa"/>
          </w:tcPr>
          <w:p w:rsidR="003A4D60" w:rsidRDefault="003A4D60" w:rsidP="003A4D60">
            <w:pPr>
              <w:spacing w:after="0" w:line="240" w:lineRule="auto"/>
              <w:rPr>
                <w:rFonts w:cs="Calibri"/>
              </w:rPr>
            </w:pPr>
            <w:r>
              <w:rPr>
                <w:rFonts w:cs="Calibri"/>
              </w:rPr>
              <w:t>E2E Partners (P-16  Council)</w:t>
            </w:r>
          </w:p>
        </w:tc>
      </w:tr>
      <w:tr w:rsidR="00473E52" w:rsidRPr="00586EC5" w:rsidTr="00473E52">
        <w:trPr>
          <w:trHeight w:val="530"/>
        </w:trPr>
        <w:tc>
          <w:tcPr>
            <w:tcW w:w="4968" w:type="dxa"/>
          </w:tcPr>
          <w:p w:rsidR="00473E52" w:rsidRDefault="00473E52" w:rsidP="00586EC5">
            <w:pPr>
              <w:spacing w:after="0" w:line="240" w:lineRule="auto"/>
              <w:rPr>
                <w:rFonts w:cs="Calibri"/>
              </w:rPr>
            </w:pPr>
            <w:r>
              <w:rPr>
                <w:rFonts w:cs="Calibri"/>
              </w:rPr>
              <w:t>Carlos Guerrero</w:t>
            </w:r>
          </w:p>
        </w:tc>
        <w:tc>
          <w:tcPr>
            <w:tcW w:w="3780" w:type="dxa"/>
          </w:tcPr>
          <w:p w:rsidR="00473E52" w:rsidRDefault="00473E52" w:rsidP="00586EC5">
            <w:pPr>
              <w:spacing w:after="0" w:line="240" w:lineRule="auto"/>
              <w:rPr>
                <w:rFonts w:cs="Calibri"/>
              </w:rPr>
            </w:pPr>
            <w:r>
              <w:rPr>
                <w:rFonts w:cs="Calibri"/>
              </w:rPr>
              <w:t>Instructional Coach</w:t>
            </w:r>
          </w:p>
        </w:tc>
        <w:tc>
          <w:tcPr>
            <w:tcW w:w="5148" w:type="dxa"/>
          </w:tcPr>
          <w:p w:rsidR="00473E52" w:rsidRDefault="00473E52" w:rsidP="00586EC5">
            <w:pPr>
              <w:spacing w:after="0" w:line="240" w:lineRule="auto"/>
              <w:rPr>
                <w:rFonts w:cs="Calibri"/>
              </w:rPr>
            </w:pPr>
            <w:r>
              <w:rPr>
                <w:rFonts w:cs="Calibri"/>
              </w:rPr>
              <w:t>Robstown ISD</w:t>
            </w:r>
          </w:p>
        </w:tc>
      </w:tr>
      <w:tr w:rsidR="00473E52" w:rsidRPr="00586EC5" w:rsidTr="00473E52">
        <w:trPr>
          <w:trHeight w:val="530"/>
        </w:trPr>
        <w:tc>
          <w:tcPr>
            <w:tcW w:w="4968" w:type="dxa"/>
          </w:tcPr>
          <w:p w:rsidR="00473E52" w:rsidRDefault="00473E52" w:rsidP="00473E52">
            <w:pPr>
              <w:spacing w:after="0" w:line="240" w:lineRule="auto"/>
              <w:rPr>
                <w:rFonts w:cs="Calibri"/>
              </w:rPr>
            </w:pPr>
            <w:r>
              <w:rPr>
                <w:rFonts w:cs="Calibri"/>
              </w:rPr>
              <w:t>Paula Kenney-Wallace</w:t>
            </w:r>
          </w:p>
        </w:tc>
        <w:tc>
          <w:tcPr>
            <w:tcW w:w="3780" w:type="dxa"/>
          </w:tcPr>
          <w:p w:rsidR="00473E52" w:rsidRDefault="00473E52" w:rsidP="00586EC5">
            <w:pPr>
              <w:spacing w:after="0" w:line="240" w:lineRule="auto"/>
              <w:rPr>
                <w:rFonts w:cs="Calibri"/>
              </w:rPr>
            </w:pPr>
            <w:r>
              <w:rPr>
                <w:rFonts w:cs="Calibri"/>
              </w:rPr>
              <w:t>Division Chair</w:t>
            </w:r>
          </w:p>
        </w:tc>
        <w:tc>
          <w:tcPr>
            <w:tcW w:w="5148" w:type="dxa"/>
          </w:tcPr>
          <w:p w:rsidR="00473E52" w:rsidRDefault="00473E52" w:rsidP="00586EC5">
            <w:pPr>
              <w:spacing w:after="0" w:line="240" w:lineRule="auto"/>
              <w:rPr>
                <w:rFonts w:cs="Calibri"/>
              </w:rPr>
            </w:pPr>
            <w:r>
              <w:rPr>
                <w:rFonts w:cs="Calibri"/>
              </w:rPr>
              <w:t>Coastal Bend College</w:t>
            </w:r>
          </w:p>
        </w:tc>
      </w:tr>
      <w:tr w:rsidR="00473E52" w:rsidRPr="00586EC5" w:rsidTr="00473E52">
        <w:trPr>
          <w:trHeight w:val="530"/>
        </w:trPr>
        <w:tc>
          <w:tcPr>
            <w:tcW w:w="4968" w:type="dxa"/>
          </w:tcPr>
          <w:p w:rsidR="00473E52" w:rsidRDefault="00473E52" w:rsidP="00586EC5">
            <w:pPr>
              <w:spacing w:after="0" w:line="240" w:lineRule="auto"/>
              <w:rPr>
                <w:rFonts w:cs="Calibri"/>
              </w:rPr>
            </w:pPr>
            <w:r>
              <w:rPr>
                <w:rFonts w:cs="Calibri"/>
              </w:rPr>
              <w:t>Toni Norrell</w:t>
            </w:r>
          </w:p>
        </w:tc>
        <w:tc>
          <w:tcPr>
            <w:tcW w:w="3780" w:type="dxa"/>
          </w:tcPr>
          <w:p w:rsidR="00473E52" w:rsidRDefault="00473E52" w:rsidP="00586EC5">
            <w:pPr>
              <w:spacing w:after="0" w:line="240" w:lineRule="auto"/>
              <w:rPr>
                <w:rFonts w:cs="Calibri"/>
              </w:rPr>
            </w:pPr>
            <w:r>
              <w:rPr>
                <w:rFonts w:cs="Calibri"/>
              </w:rPr>
              <w:t>Math Specialist</w:t>
            </w:r>
          </w:p>
        </w:tc>
        <w:tc>
          <w:tcPr>
            <w:tcW w:w="5148" w:type="dxa"/>
          </w:tcPr>
          <w:p w:rsidR="00473E52" w:rsidRDefault="00473E52" w:rsidP="00586EC5">
            <w:pPr>
              <w:spacing w:after="0" w:line="240" w:lineRule="auto"/>
              <w:rPr>
                <w:rFonts w:cs="Calibri"/>
              </w:rPr>
            </w:pPr>
            <w:r>
              <w:rPr>
                <w:rFonts w:cs="Calibri"/>
              </w:rPr>
              <w:t>ESC-2</w:t>
            </w:r>
          </w:p>
        </w:tc>
      </w:tr>
      <w:tr w:rsidR="00473E52" w:rsidRPr="00586EC5" w:rsidTr="00473E52">
        <w:trPr>
          <w:trHeight w:val="530"/>
        </w:trPr>
        <w:tc>
          <w:tcPr>
            <w:tcW w:w="4968" w:type="dxa"/>
          </w:tcPr>
          <w:p w:rsidR="00473E52" w:rsidRPr="00586EC5" w:rsidRDefault="00ED33A9" w:rsidP="00586EC5">
            <w:pPr>
              <w:spacing w:after="0" w:line="240" w:lineRule="auto"/>
              <w:rPr>
                <w:rFonts w:cs="Calibri"/>
              </w:rPr>
            </w:pPr>
            <w:r>
              <w:rPr>
                <w:rFonts w:cs="Calibri"/>
              </w:rPr>
              <w:t>Melissa Morin</w:t>
            </w:r>
          </w:p>
        </w:tc>
        <w:tc>
          <w:tcPr>
            <w:tcW w:w="3780" w:type="dxa"/>
          </w:tcPr>
          <w:p w:rsidR="00473E52" w:rsidRPr="00586EC5" w:rsidRDefault="00ED33A9" w:rsidP="00586EC5">
            <w:pPr>
              <w:spacing w:after="0" w:line="240" w:lineRule="auto"/>
              <w:rPr>
                <w:rFonts w:cs="Calibri"/>
              </w:rPr>
            </w:pPr>
            <w:r>
              <w:rPr>
                <w:rFonts w:cs="Calibri"/>
              </w:rPr>
              <w:t>Research &amp; Planning</w:t>
            </w:r>
          </w:p>
        </w:tc>
        <w:tc>
          <w:tcPr>
            <w:tcW w:w="5148" w:type="dxa"/>
          </w:tcPr>
          <w:p w:rsidR="00473E52" w:rsidRPr="00586EC5" w:rsidRDefault="00ED33A9" w:rsidP="00586EC5">
            <w:pPr>
              <w:spacing w:after="0" w:line="240" w:lineRule="auto"/>
              <w:rPr>
                <w:rFonts w:cs="Calibri"/>
              </w:rPr>
            </w:pPr>
            <w:r>
              <w:rPr>
                <w:rFonts w:cs="Calibri"/>
              </w:rPr>
              <w:t>ESC-2</w:t>
            </w:r>
          </w:p>
        </w:tc>
      </w:tr>
      <w:tr w:rsidR="00473E52" w:rsidRPr="00586EC5" w:rsidTr="00473E52">
        <w:trPr>
          <w:trHeight w:val="530"/>
        </w:trPr>
        <w:tc>
          <w:tcPr>
            <w:tcW w:w="4968" w:type="dxa"/>
          </w:tcPr>
          <w:p w:rsidR="00473E52" w:rsidRPr="00586EC5" w:rsidRDefault="00ED33A9" w:rsidP="00586EC5">
            <w:pPr>
              <w:spacing w:after="0" w:line="240" w:lineRule="auto"/>
              <w:rPr>
                <w:rFonts w:cs="Calibri"/>
              </w:rPr>
            </w:pPr>
            <w:r>
              <w:rPr>
                <w:rFonts w:cs="Calibri"/>
              </w:rPr>
              <w:t>Sandra K. Rippstein</w:t>
            </w:r>
          </w:p>
        </w:tc>
        <w:tc>
          <w:tcPr>
            <w:tcW w:w="3780" w:type="dxa"/>
          </w:tcPr>
          <w:p w:rsidR="00473E52" w:rsidRPr="00586EC5" w:rsidRDefault="00ED33A9" w:rsidP="00586EC5">
            <w:pPr>
              <w:spacing w:after="0" w:line="240" w:lineRule="auto"/>
              <w:rPr>
                <w:rFonts w:cs="Calibri"/>
              </w:rPr>
            </w:pPr>
            <w:r>
              <w:rPr>
                <w:rFonts w:cs="Calibri"/>
              </w:rPr>
              <w:t>Math Teacher</w:t>
            </w:r>
          </w:p>
        </w:tc>
        <w:tc>
          <w:tcPr>
            <w:tcW w:w="5148" w:type="dxa"/>
          </w:tcPr>
          <w:p w:rsidR="00473E52" w:rsidRPr="00586EC5" w:rsidRDefault="00ED33A9" w:rsidP="00586EC5">
            <w:pPr>
              <w:spacing w:after="0" w:line="240" w:lineRule="auto"/>
              <w:rPr>
                <w:rFonts w:cs="Calibri"/>
              </w:rPr>
            </w:pPr>
            <w:r>
              <w:rPr>
                <w:rFonts w:cs="Calibri"/>
              </w:rPr>
              <w:t>Calallen ISD</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Lisa Hernandez</w:t>
            </w:r>
          </w:p>
        </w:tc>
        <w:tc>
          <w:tcPr>
            <w:tcW w:w="3780" w:type="dxa"/>
          </w:tcPr>
          <w:p w:rsidR="00ED33A9" w:rsidRDefault="00ED33A9" w:rsidP="00586EC5">
            <w:pPr>
              <w:spacing w:after="0" w:line="240" w:lineRule="auto"/>
              <w:rPr>
                <w:rFonts w:cs="Calibri"/>
              </w:rPr>
            </w:pPr>
            <w:r>
              <w:rPr>
                <w:rFonts w:cs="Calibri"/>
              </w:rPr>
              <w:t>Math Teacher</w:t>
            </w:r>
          </w:p>
        </w:tc>
        <w:tc>
          <w:tcPr>
            <w:tcW w:w="5148" w:type="dxa"/>
          </w:tcPr>
          <w:p w:rsidR="00ED33A9" w:rsidRDefault="00ED33A9" w:rsidP="00586EC5">
            <w:pPr>
              <w:spacing w:after="0" w:line="240" w:lineRule="auto"/>
              <w:rPr>
                <w:rFonts w:cs="Calibri"/>
              </w:rPr>
            </w:pPr>
            <w:r>
              <w:rPr>
                <w:rFonts w:cs="Calibri"/>
              </w:rPr>
              <w:t>Odem-Edroy ISD</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Cindy Funke</w:t>
            </w:r>
          </w:p>
        </w:tc>
        <w:tc>
          <w:tcPr>
            <w:tcW w:w="3780" w:type="dxa"/>
          </w:tcPr>
          <w:p w:rsidR="00ED33A9" w:rsidRDefault="00ED33A9" w:rsidP="00586EC5">
            <w:pPr>
              <w:spacing w:after="0" w:line="240" w:lineRule="auto"/>
              <w:rPr>
                <w:rFonts w:cs="Calibri"/>
              </w:rPr>
            </w:pPr>
            <w:r>
              <w:rPr>
                <w:rFonts w:cs="Calibri"/>
              </w:rPr>
              <w:t>Math Teacher</w:t>
            </w:r>
          </w:p>
        </w:tc>
        <w:tc>
          <w:tcPr>
            <w:tcW w:w="5148" w:type="dxa"/>
          </w:tcPr>
          <w:p w:rsidR="00ED33A9" w:rsidRDefault="00ED33A9" w:rsidP="00586EC5">
            <w:pPr>
              <w:spacing w:after="0" w:line="240" w:lineRule="auto"/>
              <w:rPr>
                <w:rFonts w:cs="Calibri"/>
              </w:rPr>
            </w:pPr>
            <w:r>
              <w:rPr>
                <w:rFonts w:cs="Calibri"/>
              </w:rPr>
              <w:t>Odem-Edroy ISD</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 xml:space="preserve">Paul </w:t>
            </w:r>
            <w:r w:rsidR="00674296">
              <w:rPr>
                <w:rFonts w:cs="Calibri"/>
              </w:rPr>
              <w:t>Johnson</w:t>
            </w:r>
          </w:p>
        </w:tc>
        <w:tc>
          <w:tcPr>
            <w:tcW w:w="3780" w:type="dxa"/>
          </w:tcPr>
          <w:p w:rsidR="00ED33A9" w:rsidRDefault="00ED33A9" w:rsidP="00586EC5">
            <w:pPr>
              <w:spacing w:after="0" w:line="240" w:lineRule="auto"/>
              <w:rPr>
                <w:rFonts w:cs="Calibri"/>
              </w:rPr>
            </w:pPr>
            <w:r>
              <w:rPr>
                <w:rFonts w:cs="Calibri"/>
              </w:rPr>
              <w:t>Math Instructor</w:t>
            </w:r>
          </w:p>
        </w:tc>
        <w:tc>
          <w:tcPr>
            <w:tcW w:w="5148" w:type="dxa"/>
          </w:tcPr>
          <w:p w:rsidR="00ED33A9" w:rsidRDefault="00ED33A9" w:rsidP="00586EC5">
            <w:pPr>
              <w:spacing w:after="0" w:line="240" w:lineRule="auto"/>
              <w:rPr>
                <w:rFonts w:cs="Calibri"/>
              </w:rPr>
            </w:pPr>
            <w:r>
              <w:rPr>
                <w:rFonts w:cs="Calibri"/>
              </w:rPr>
              <w:t>Del Mar College</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Phillip Vucins</w:t>
            </w:r>
          </w:p>
        </w:tc>
        <w:tc>
          <w:tcPr>
            <w:tcW w:w="3780" w:type="dxa"/>
          </w:tcPr>
          <w:p w:rsidR="00ED33A9" w:rsidRDefault="00ED33A9" w:rsidP="00586EC5">
            <w:pPr>
              <w:spacing w:after="0" w:line="240" w:lineRule="auto"/>
              <w:rPr>
                <w:rFonts w:cs="Calibri"/>
              </w:rPr>
            </w:pPr>
            <w:r>
              <w:rPr>
                <w:rFonts w:cs="Calibri"/>
              </w:rPr>
              <w:t>Math Instructor</w:t>
            </w:r>
          </w:p>
        </w:tc>
        <w:tc>
          <w:tcPr>
            <w:tcW w:w="5148" w:type="dxa"/>
          </w:tcPr>
          <w:p w:rsidR="00ED33A9" w:rsidRDefault="00ED33A9" w:rsidP="00586EC5">
            <w:pPr>
              <w:spacing w:after="0" w:line="240" w:lineRule="auto"/>
              <w:rPr>
                <w:rFonts w:cs="Calibri"/>
              </w:rPr>
            </w:pPr>
            <w:r>
              <w:rPr>
                <w:rFonts w:cs="Calibri"/>
              </w:rPr>
              <w:t>Del Mar College</w:t>
            </w:r>
          </w:p>
        </w:tc>
      </w:tr>
    </w:tbl>
    <w:p w:rsidR="004A147D" w:rsidRPr="00EC4FB6" w:rsidRDefault="004A147D" w:rsidP="002E1FF1">
      <w:pPr>
        <w:spacing w:after="0" w:line="240" w:lineRule="auto"/>
        <w:rPr>
          <w:rFonts w:cs="Calibri"/>
        </w:rPr>
      </w:pPr>
    </w:p>
    <w:sectPr w:rsidR="004A147D" w:rsidRPr="00EC4FB6" w:rsidSect="00007C40">
      <w:headerReference w:type="even" r:id="rId9"/>
      <w:headerReference w:type="default" r:id="rId10"/>
      <w:footerReference w:type="default" r:id="rId11"/>
      <w:headerReference w:type="firs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A7" w:rsidRDefault="00B62CA7" w:rsidP="00F9444B">
      <w:pPr>
        <w:spacing w:after="0" w:line="240" w:lineRule="auto"/>
      </w:pPr>
      <w:r>
        <w:separator/>
      </w:r>
    </w:p>
  </w:endnote>
  <w:endnote w:type="continuationSeparator" w:id="0">
    <w:p w:rsidR="00B62CA7" w:rsidRDefault="00B62CA7"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04521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6C55E5">
      <w:rPr>
        <w:noProof/>
        <w:sz w:val="20"/>
        <w:szCs w:val="20"/>
      </w:rPr>
      <w:t>1</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A7" w:rsidRDefault="00B62CA7" w:rsidP="00F9444B">
      <w:pPr>
        <w:spacing w:after="0" w:line="240" w:lineRule="auto"/>
      </w:pPr>
      <w:r>
        <w:separator/>
      </w:r>
    </w:p>
  </w:footnote>
  <w:footnote w:type="continuationSeparator" w:id="0">
    <w:p w:rsidR="00B62CA7" w:rsidRDefault="00B62CA7"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45214"/>
    <w:rsid w:val="00047C74"/>
    <w:rsid w:val="000621D0"/>
    <w:rsid w:val="00074266"/>
    <w:rsid w:val="000B251E"/>
    <w:rsid w:val="000B78AF"/>
    <w:rsid w:val="000E1FDB"/>
    <w:rsid w:val="000F73F6"/>
    <w:rsid w:val="00102BC6"/>
    <w:rsid w:val="00117FE2"/>
    <w:rsid w:val="00173068"/>
    <w:rsid w:val="00174BA5"/>
    <w:rsid w:val="00191C5C"/>
    <w:rsid w:val="001D17AC"/>
    <w:rsid w:val="001D6389"/>
    <w:rsid w:val="001F6130"/>
    <w:rsid w:val="002215C7"/>
    <w:rsid w:val="002256DA"/>
    <w:rsid w:val="00225700"/>
    <w:rsid w:val="002261D6"/>
    <w:rsid w:val="00232391"/>
    <w:rsid w:val="0023644D"/>
    <w:rsid w:val="00263DA9"/>
    <w:rsid w:val="002A7A9A"/>
    <w:rsid w:val="002B60E7"/>
    <w:rsid w:val="002E1FF1"/>
    <w:rsid w:val="002E2135"/>
    <w:rsid w:val="002F0AAD"/>
    <w:rsid w:val="0037348B"/>
    <w:rsid w:val="00383432"/>
    <w:rsid w:val="003A0E71"/>
    <w:rsid w:val="003A4D60"/>
    <w:rsid w:val="003A7426"/>
    <w:rsid w:val="003D1AEE"/>
    <w:rsid w:val="003D3BC4"/>
    <w:rsid w:val="003D749C"/>
    <w:rsid w:val="003F68D3"/>
    <w:rsid w:val="00473E52"/>
    <w:rsid w:val="004A147D"/>
    <w:rsid w:val="004C072F"/>
    <w:rsid w:val="004D3521"/>
    <w:rsid w:val="00507FAB"/>
    <w:rsid w:val="00565F7A"/>
    <w:rsid w:val="00586EC5"/>
    <w:rsid w:val="005D7E81"/>
    <w:rsid w:val="005E44F4"/>
    <w:rsid w:val="00624194"/>
    <w:rsid w:val="00653AB3"/>
    <w:rsid w:val="00674296"/>
    <w:rsid w:val="006903BF"/>
    <w:rsid w:val="006953C7"/>
    <w:rsid w:val="00695EC5"/>
    <w:rsid w:val="006B62AE"/>
    <w:rsid w:val="006C4D89"/>
    <w:rsid w:val="006C55E5"/>
    <w:rsid w:val="006D7A8C"/>
    <w:rsid w:val="006F7561"/>
    <w:rsid w:val="00710763"/>
    <w:rsid w:val="00732CA4"/>
    <w:rsid w:val="00757CCB"/>
    <w:rsid w:val="007C09C1"/>
    <w:rsid w:val="007C38B1"/>
    <w:rsid w:val="007E47AC"/>
    <w:rsid w:val="0080071A"/>
    <w:rsid w:val="00812565"/>
    <w:rsid w:val="00864BF3"/>
    <w:rsid w:val="0087151C"/>
    <w:rsid w:val="00886C71"/>
    <w:rsid w:val="008A7EAB"/>
    <w:rsid w:val="008C1BEE"/>
    <w:rsid w:val="009A255D"/>
    <w:rsid w:val="00A10F8A"/>
    <w:rsid w:val="00A54EA7"/>
    <w:rsid w:val="00A86B0A"/>
    <w:rsid w:val="00AA6BDA"/>
    <w:rsid w:val="00AB17AA"/>
    <w:rsid w:val="00B0221E"/>
    <w:rsid w:val="00B11792"/>
    <w:rsid w:val="00B35EB2"/>
    <w:rsid w:val="00B62CA7"/>
    <w:rsid w:val="00B631EE"/>
    <w:rsid w:val="00BB57A3"/>
    <w:rsid w:val="00C04506"/>
    <w:rsid w:val="00C20E05"/>
    <w:rsid w:val="00C330E6"/>
    <w:rsid w:val="00CB37CC"/>
    <w:rsid w:val="00CC4ECF"/>
    <w:rsid w:val="00D30028"/>
    <w:rsid w:val="00D732F0"/>
    <w:rsid w:val="00D86C43"/>
    <w:rsid w:val="00DB6342"/>
    <w:rsid w:val="00DB7A44"/>
    <w:rsid w:val="00DE2754"/>
    <w:rsid w:val="00E262FF"/>
    <w:rsid w:val="00E31ECA"/>
    <w:rsid w:val="00E475AE"/>
    <w:rsid w:val="00EC4FB6"/>
    <w:rsid w:val="00ED33A9"/>
    <w:rsid w:val="00EF75FE"/>
    <w:rsid w:val="00F14ECF"/>
    <w:rsid w:val="00F15364"/>
    <w:rsid w:val="00F26929"/>
    <w:rsid w:val="00F32795"/>
    <w:rsid w:val="00F41FE8"/>
    <w:rsid w:val="00F9444B"/>
    <w:rsid w:val="00F94689"/>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Cunningham, Janet M.</cp:lastModifiedBy>
  <cp:revision>2</cp:revision>
  <cp:lastPrinted>2014-08-13T14:41:00Z</cp:lastPrinted>
  <dcterms:created xsi:type="dcterms:W3CDTF">2014-08-13T14:41:00Z</dcterms:created>
  <dcterms:modified xsi:type="dcterms:W3CDTF">2014-08-13T14:41:00Z</dcterms:modified>
</cp:coreProperties>
</file>