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798" w:rsidRPr="000C7643" w:rsidRDefault="00314596" w:rsidP="00314596">
      <w:pPr>
        <w:spacing w:after="0" w:line="240" w:lineRule="auto"/>
        <w:jc w:val="center"/>
        <w:rPr>
          <w:rFonts w:ascii="Times New Roman" w:hAnsi="Times New Roman" w:cs="Times New Roman"/>
          <w:sz w:val="24"/>
          <w:szCs w:val="24"/>
        </w:rPr>
      </w:pPr>
      <w:r w:rsidRPr="000C7643">
        <w:rPr>
          <w:rFonts w:ascii="Times New Roman" w:hAnsi="Times New Roman" w:cs="Times New Roman"/>
          <w:noProof/>
          <w:sz w:val="24"/>
          <w:szCs w:val="24"/>
        </w:rPr>
        <w:drawing>
          <wp:inline distT="0" distB="0" distL="0" distR="0" wp14:anchorId="10E67BED" wp14:editId="752CE2AD">
            <wp:extent cx="1683969"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Avatar logo with words.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3969" cy="822960"/>
                    </a:xfrm>
                    <a:prstGeom prst="rect">
                      <a:avLst/>
                    </a:prstGeom>
                  </pic:spPr>
                </pic:pic>
              </a:graphicData>
            </a:graphic>
          </wp:inline>
        </w:drawing>
      </w:r>
    </w:p>
    <w:p w:rsidR="00C73798" w:rsidRPr="004841C7" w:rsidRDefault="003B3806" w:rsidP="00C73798">
      <w:pPr>
        <w:tabs>
          <w:tab w:val="left" w:pos="2250"/>
        </w:tabs>
        <w:spacing w:after="0" w:line="240" w:lineRule="auto"/>
        <w:jc w:val="center"/>
        <w:rPr>
          <w:rFonts w:ascii="Times New Roman" w:hAnsi="Times New Roman" w:cs="Times New Roman"/>
          <w:b/>
          <w:sz w:val="24"/>
          <w:szCs w:val="24"/>
          <w:u w:val="single"/>
        </w:rPr>
      </w:pPr>
      <w:r w:rsidRPr="004841C7">
        <w:rPr>
          <w:rFonts w:ascii="Times New Roman" w:hAnsi="Times New Roman" w:cs="Times New Roman"/>
          <w:b/>
          <w:sz w:val="24"/>
          <w:szCs w:val="24"/>
          <w:u w:val="single"/>
        </w:rPr>
        <w:t>2014-2015</w:t>
      </w:r>
      <w:r w:rsidR="00D40D0F" w:rsidRPr="004841C7">
        <w:rPr>
          <w:rFonts w:ascii="Times New Roman" w:hAnsi="Times New Roman" w:cs="Times New Roman"/>
          <w:b/>
          <w:sz w:val="24"/>
          <w:szCs w:val="24"/>
          <w:u w:val="single"/>
        </w:rPr>
        <w:t xml:space="preserve"> </w:t>
      </w:r>
      <w:r w:rsidR="00C73798" w:rsidRPr="004841C7">
        <w:rPr>
          <w:rFonts w:ascii="Times New Roman" w:hAnsi="Times New Roman" w:cs="Times New Roman"/>
          <w:b/>
          <w:sz w:val="24"/>
          <w:szCs w:val="24"/>
          <w:u w:val="single"/>
        </w:rPr>
        <w:t xml:space="preserve">Dates and Deliverables for </w:t>
      </w:r>
      <w:r w:rsidRPr="004841C7">
        <w:rPr>
          <w:rFonts w:ascii="Times New Roman" w:hAnsi="Times New Roman" w:cs="Times New Roman"/>
          <w:b/>
          <w:sz w:val="24"/>
          <w:szCs w:val="24"/>
          <w:u w:val="single"/>
        </w:rPr>
        <w:t xml:space="preserve">College Preparatory Course Development </w:t>
      </w:r>
      <w:r w:rsidR="00F570A7" w:rsidRPr="004841C7">
        <w:rPr>
          <w:rFonts w:ascii="Times New Roman" w:hAnsi="Times New Roman" w:cs="Times New Roman"/>
          <w:b/>
          <w:sz w:val="24"/>
          <w:szCs w:val="24"/>
          <w:u w:val="single"/>
        </w:rPr>
        <w:t>Region</w:t>
      </w:r>
      <w:r w:rsidRPr="004841C7">
        <w:rPr>
          <w:rFonts w:ascii="Times New Roman" w:hAnsi="Times New Roman" w:cs="Times New Roman"/>
          <w:b/>
          <w:sz w:val="24"/>
          <w:szCs w:val="24"/>
          <w:u w:val="single"/>
        </w:rPr>
        <w:t>al</w:t>
      </w:r>
      <w:r w:rsidR="00F570A7" w:rsidRPr="004841C7">
        <w:rPr>
          <w:rFonts w:ascii="Times New Roman" w:hAnsi="Times New Roman" w:cs="Times New Roman"/>
          <w:b/>
          <w:sz w:val="24"/>
          <w:szCs w:val="24"/>
          <w:u w:val="single"/>
        </w:rPr>
        <w:t xml:space="preserve"> Partnership</w:t>
      </w:r>
      <w:r w:rsidR="00F83AED" w:rsidRPr="004841C7">
        <w:rPr>
          <w:rFonts w:ascii="Times New Roman" w:hAnsi="Times New Roman" w:cs="Times New Roman"/>
          <w:b/>
          <w:sz w:val="24"/>
          <w:szCs w:val="24"/>
          <w:u w:val="single"/>
        </w:rPr>
        <w:t>s</w:t>
      </w:r>
      <w:r w:rsidR="00F570A7" w:rsidRPr="004841C7">
        <w:rPr>
          <w:rFonts w:ascii="Times New Roman" w:hAnsi="Times New Roman" w:cs="Times New Roman"/>
          <w:b/>
          <w:sz w:val="24"/>
          <w:szCs w:val="24"/>
          <w:u w:val="single"/>
        </w:rPr>
        <w:t xml:space="preserve"> </w:t>
      </w:r>
    </w:p>
    <w:p w:rsidR="00B117B8" w:rsidRPr="004841C7" w:rsidRDefault="00B117B8" w:rsidP="00E27C54">
      <w:pPr>
        <w:tabs>
          <w:tab w:val="left" w:pos="2250"/>
        </w:tabs>
        <w:spacing w:after="0" w:line="240" w:lineRule="auto"/>
        <w:rPr>
          <w:rFonts w:ascii="Times New Roman" w:hAnsi="Times New Roman" w:cs="Times New Roman"/>
          <w:sz w:val="24"/>
          <w:szCs w:val="24"/>
        </w:rPr>
      </w:pPr>
    </w:p>
    <w:p w:rsidR="00520CA0" w:rsidRPr="004841C7" w:rsidRDefault="00B117B8" w:rsidP="00520CA0">
      <w:pPr>
        <w:spacing w:after="0" w:line="240" w:lineRule="auto"/>
        <w:rPr>
          <w:rFonts w:ascii="Times New Roman" w:eastAsia="Cambria" w:hAnsi="Times New Roman" w:cs="Times New Roman"/>
          <w:b/>
          <w:sz w:val="24"/>
          <w:szCs w:val="24"/>
        </w:rPr>
      </w:pPr>
      <w:r w:rsidRPr="004841C7">
        <w:rPr>
          <w:rFonts w:ascii="Times New Roman" w:hAnsi="Times New Roman" w:cs="Times New Roman"/>
          <w:b/>
          <w:sz w:val="24"/>
          <w:szCs w:val="24"/>
        </w:rPr>
        <w:t xml:space="preserve">The </w:t>
      </w:r>
      <w:r w:rsidR="00520CA0" w:rsidRPr="004841C7">
        <w:rPr>
          <w:rFonts w:ascii="Times New Roman" w:hAnsi="Times New Roman" w:cs="Times New Roman"/>
          <w:b/>
          <w:sz w:val="24"/>
          <w:szCs w:val="24"/>
        </w:rPr>
        <w:t>purpose of the College Preparatory Course Project of AVATAR (Academic Vertical Alignment and Renewal</w:t>
      </w:r>
      <w:r w:rsidR="008859C7">
        <w:rPr>
          <w:rFonts w:ascii="Times New Roman" w:hAnsi="Times New Roman" w:cs="Times New Roman"/>
          <w:b/>
          <w:sz w:val="24"/>
          <w:szCs w:val="24"/>
        </w:rPr>
        <w:t>)</w:t>
      </w:r>
      <w:r w:rsidR="00520CA0" w:rsidRPr="004841C7">
        <w:rPr>
          <w:rFonts w:ascii="Times New Roman" w:hAnsi="Times New Roman" w:cs="Times New Roman"/>
          <w:b/>
          <w:sz w:val="24"/>
          <w:szCs w:val="24"/>
        </w:rPr>
        <w:t xml:space="preserve"> is to</w:t>
      </w:r>
      <w:r w:rsidR="004841C7">
        <w:rPr>
          <w:rFonts w:ascii="Times New Roman" w:hAnsi="Times New Roman" w:cs="Times New Roman"/>
          <w:b/>
          <w:sz w:val="24"/>
          <w:szCs w:val="24"/>
        </w:rPr>
        <w:t xml:space="preserve"> </w:t>
      </w:r>
      <w:r w:rsidR="00520CA0" w:rsidRPr="004841C7">
        <w:rPr>
          <w:rFonts w:ascii="Times New Roman" w:eastAsia="Cambria" w:hAnsi="Times New Roman" w:cs="Times New Roman"/>
          <w:b/>
          <w:sz w:val="24"/>
          <w:szCs w:val="24"/>
        </w:rPr>
        <w:t xml:space="preserve">strengthen </w:t>
      </w:r>
      <w:r w:rsidR="00BE229C" w:rsidRPr="004841C7">
        <w:rPr>
          <w:rFonts w:ascii="Times New Roman" w:eastAsia="Cambria" w:hAnsi="Times New Roman" w:cs="Times New Roman"/>
          <w:b/>
          <w:sz w:val="24"/>
          <w:szCs w:val="24"/>
        </w:rPr>
        <w:t xml:space="preserve">regional </w:t>
      </w:r>
      <w:r w:rsidR="00520CA0" w:rsidRPr="004841C7">
        <w:rPr>
          <w:rFonts w:ascii="Times New Roman" w:eastAsia="Cambria" w:hAnsi="Times New Roman" w:cs="Times New Roman"/>
          <w:b/>
          <w:sz w:val="24"/>
          <w:szCs w:val="24"/>
        </w:rPr>
        <w:t xml:space="preserve">secondary and postsecondary partnerships to </w:t>
      </w:r>
      <w:r w:rsidR="00BE229C" w:rsidRPr="004841C7">
        <w:rPr>
          <w:rFonts w:ascii="Times New Roman" w:eastAsia="Cambria" w:hAnsi="Times New Roman" w:cs="Times New Roman"/>
          <w:b/>
          <w:sz w:val="24"/>
          <w:szCs w:val="24"/>
        </w:rPr>
        <w:t>create</w:t>
      </w:r>
      <w:r w:rsidR="00520CA0" w:rsidRPr="004841C7">
        <w:rPr>
          <w:rFonts w:ascii="Times New Roman" w:eastAsia="Cambria" w:hAnsi="Times New Roman" w:cs="Times New Roman"/>
          <w:b/>
          <w:sz w:val="24"/>
          <w:szCs w:val="24"/>
        </w:rPr>
        <w:t xml:space="preserve"> and document the development of vertically aligned English Language Arts and Mathematics college preparatory courses pursuant to House Bill 5 (HB5), 2013 83</w:t>
      </w:r>
      <w:r w:rsidR="00520CA0" w:rsidRPr="004841C7">
        <w:rPr>
          <w:rFonts w:ascii="Times New Roman" w:eastAsia="Cambria" w:hAnsi="Times New Roman" w:cs="Times New Roman"/>
          <w:b/>
          <w:sz w:val="24"/>
          <w:szCs w:val="24"/>
          <w:vertAlign w:val="superscript"/>
        </w:rPr>
        <w:t>rd</w:t>
      </w:r>
      <w:r w:rsidR="00520CA0" w:rsidRPr="004841C7">
        <w:rPr>
          <w:rFonts w:ascii="Times New Roman" w:eastAsia="Cambria" w:hAnsi="Times New Roman" w:cs="Times New Roman"/>
          <w:b/>
          <w:sz w:val="24"/>
          <w:szCs w:val="24"/>
        </w:rPr>
        <w:t xml:space="preserve"> Texas Legislative Session.  </w:t>
      </w:r>
    </w:p>
    <w:p w:rsidR="00520CA0" w:rsidRPr="004841C7" w:rsidRDefault="00520CA0" w:rsidP="00520CA0">
      <w:pPr>
        <w:spacing w:after="0" w:line="240" w:lineRule="auto"/>
        <w:rPr>
          <w:rFonts w:ascii="Times New Roman" w:eastAsia="Cambria" w:hAnsi="Times New Roman" w:cs="Times New Roman"/>
          <w:i/>
          <w:sz w:val="24"/>
          <w:szCs w:val="24"/>
        </w:rPr>
      </w:pPr>
    </w:p>
    <w:p w:rsidR="00520CA0" w:rsidRPr="004841C7" w:rsidRDefault="00520CA0" w:rsidP="00520CA0">
      <w:pPr>
        <w:spacing w:after="0" w:line="240" w:lineRule="auto"/>
        <w:rPr>
          <w:rFonts w:ascii="Times New Roman" w:eastAsia="Calibri" w:hAnsi="Times New Roman" w:cs="Times New Roman"/>
          <w:b/>
          <w:sz w:val="24"/>
          <w:szCs w:val="24"/>
        </w:rPr>
      </w:pPr>
      <w:r w:rsidRPr="004841C7">
        <w:rPr>
          <w:rFonts w:ascii="Times New Roman" w:eastAsia="Calibri" w:hAnsi="Times New Roman" w:cs="Times New Roman"/>
          <w:b/>
          <w:sz w:val="24"/>
          <w:szCs w:val="24"/>
        </w:rPr>
        <w:t xml:space="preserve">Project Timeline:  </w:t>
      </w:r>
      <w:r w:rsidR="00BE229C" w:rsidRPr="004841C7">
        <w:rPr>
          <w:rFonts w:ascii="Times New Roman" w:eastAsia="Calibri" w:hAnsi="Times New Roman" w:cs="Times New Roman"/>
          <w:b/>
          <w:sz w:val="24"/>
          <w:szCs w:val="24"/>
        </w:rPr>
        <w:t>November 15</w:t>
      </w:r>
      <w:r w:rsidRPr="004841C7">
        <w:rPr>
          <w:rFonts w:ascii="Times New Roman" w:eastAsia="Calibri" w:hAnsi="Times New Roman" w:cs="Times New Roman"/>
          <w:b/>
          <w:sz w:val="24"/>
          <w:szCs w:val="24"/>
        </w:rPr>
        <w:t>, 2014 - August 15, 2015</w:t>
      </w:r>
    </w:p>
    <w:p w:rsidR="00520CA0" w:rsidRPr="004841C7" w:rsidRDefault="00520CA0" w:rsidP="00520CA0">
      <w:pPr>
        <w:spacing w:after="0" w:line="240" w:lineRule="auto"/>
        <w:rPr>
          <w:rFonts w:ascii="Times New Roman" w:eastAsia="Calibri" w:hAnsi="Times New Roman" w:cs="Times New Roman"/>
          <w:b/>
          <w:sz w:val="24"/>
          <w:szCs w:val="24"/>
        </w:rPr>
      </w:pPr>
    </w:p>
    <w:p w:rsidR="00BE229C" w:rsidRPr="004841C7" w:rsidRDefault="00BE229C" w:rsidP="00BE229C">
      <w:pPr>
        <w:spacing w:after="0" w:line="240" w:lineRule="auto"/>
        <w:contextualSpacing/>
        <w:outlineLvl w:val="0"/>
        <w:rPr>
          <w:rFonts w:ascii="Times New Roman" w:eastAsia="Calibri" w:hAnsi="Times New Roman" w:cs="Times New Roman"/>
          <w:b/>
          <w:sz w:val="24"/>
          <w:szCs w:val="24"/>
        </w:rPr>
      </w:pPr>
      <w:r w:rsidRPr="004841C7">
        <w:rPr>
          <w:rFonts w:ascii="Times New Roman" w:eastAsia="Calibri" w:hAnsi="Times New Roman" w:cs="Times New Roman"/>
          <w:b/>
          <w:sz w:val="24"/>
          <w:szCs w:val="24"/>
        </w:rPr>
        <w:t xml:space="preserve">Project Goals  </w:t>
      </w:r>
    </w:p>
    <w:p w:rsidR="00BE229C" w:rsidRPr="004841C7" w:rsidRDefault="00BE229C" w:rsidP="00BE229C">
      <w:pPr>
        <w:spacing w:after="0" w:line="240" w:lineRule="auto"/>
        <w:rPr>
          <w:rFonts w:ascii="Times New Roman" w:eastAsia="Calibri" w:hAnsi="Times New Roman" w:cs="Times New Roman"/>
          <w:b/>
          <w:sz w:val="24"/>
          <w:szCs w:val="24"/>
        </w:rPr>
      </w:pPr>
    </w:p>
    <w:p w:rsidR="00BE229C" w:rsidRPr="004841C7" w:rsidRDefault="00BE229C" w:rsidP="00BE229C">
      <w:pPr>
        <w:numPr>
          <w:ilvl w:val="0"/>
          <w:numId w:val="2"/>
        </w:numPr>
        <w:spacing w:after="0" w:line="240" w:lineRule="auto"/>
        <w:rPr>
          <w:rFonts w:ascii="Times New Roman" w:eastAsia="Calibri" w:hAnsi="Times New Roman" w:cs="Times New Roman"/>
          <w:b/>
          <w:sz w:val="24"/>
          <w:szCs w:val="24"/>
        </w:rPr>
      </w:pPr>
      <w:r w:rsidRPr="004841C7">
        <w:rPr>
          <w:rFonts w:ascii="Times New Roman" w:eastAsia="Calibri" w:hAnsi="Times New Roman" w:cs="Times New Roman"/>
          <w:sz w:val="24"/>
          <w:szCs w:val="24"/>
        </w:rPr>
        <w:t>Enhance the success of students who complete College Preparatory Courses in graduating college-ready from high school and making smooth transitions to postsecondary education without the need for developmental education.</w:t>
      </w:r>
    </w:p>
    <w:p w:rsidR="00BE229C" w:rsidRPr="004841C7" w:rsidRDefault="00BE229C" w:rsidP="00BE229C">
      <w:pPr>
        <w:spacing w:after="0" w:line="240" w:lineRule="auto"/>
        <w:ind w:left="720"/>
        <w:rPr>
          <w:rFonts w:ascii="Times New Roman" w:eastAsia="Calibri" w:hAnsi="Times New Roman" w:cs="Times New Roman"/>
          <w:b/>
          <w:sz w:val="24"/>
          <w:szCs w:val="24"/>
        </w:rPr>
      </w:pPr>
    </w:p>
    <w:p w:rsidR="00BE229C" w:rsidRPr="004841C7" w:rsidRDefault="00BE229C" w:rsidP="00BE229C">
      <w:pPr>
        <w:numPr>
          <w:ilvl w:val="0"/>
          <w:numId w:val="2"/>
        </w:numPr>
        <w:spacing w:after="0" w:line="240" w:lineRule="auto"/>
        <w:rPr>
          <w:rFonts w:ascii="Times New Roman" w:eastAsia="Calibri" w:hAnsi="Times New Roman" w:cs="Times New Roman"/>
          <w:sz w:val="24"/>
          <w:szCs w:val="24"/>
        </w:rPr>
      </w:pPr>
      <w:r w:rsidRPr="004841C7">
        <w:rPr>
          <w:rFonts w:ascii="Times New Roman" w:eastAsia="Calibri" w:hAnsi="Times New Roman" w:cs="Times New Roman"/>
          <w:sz w:val="24"/>
          <w:szCs w:val="24"/>
        </w:rPr>
        <w:t>Determine best practices in development and delivery of College Preparatory Courses as defined by HB5 in view of regional characteristics and needs.</w:t>
      </w:r>
    </w:p>
    <w:p w:rsidR="00BE229C" w:rsidRPr="004841C7" w:rsidRDefault="00BE229C" w:rsidP="00BE229C">
      <w:pPr>
        <w:spacing w:after="0" w:line="240" w:lineRule="auto"/>
        <w:rPr>
          <w:rFonts w:ascii="Times New Roman" w:eastAsia="Calibri" w:hAnsi="Times New Roman" w:cs="Times New Roman"/>
          <w:sz w:val="24"/>
          <w:szCs w:val="24"/>
        </w:rPr>
      </w:pPr>
    </w:p>
    <w:p w:rsidR="00BE229C" w:rsidRPr="004841C7" w:rsidRDefault="00BE229C" w:rsidP="00BE229C">
      <w:pPr>
        <w:spacing w:after="0" w:line="240" w:lineRule="auto"/>
        <w:contextualSpacing/>
        <w:outlineLvl w:val="0"/>
        <w:rPr>
          <w:rFonts w:ascii="Times New Roman" w:eastAsia="Calibri" w:hAnsi="Times New Roman" w:cs="Times New Roman"/>
          <w:b/>
          <w:sz w:val="24"/>
          <w:szCs w:val="24"/>
        </w:rPr>
      </w:pPr>
      <w:r w:rsidRPr="004841C7">
        <w:rPr>
          <w:rFonts w:ascii="Times New Roman" w:eastAsia="Calibri" w:hAnsi="Times New Roman" w:cs="Times New Roman"/>
          <w:b/>
          <w:sz w:val="24"/>
          <w:szCs w:val="24"/>
        </w:rPr>
        <w:t xml:space="preserve">Project Objectives/Outcomes </w:t>
      </w:r>
    </w:p>
    <w:p w:rsidR="00BE229C" w:rsidRPr="004841C7" w:rsidRDefault="00BE229C" w:rsidP="00BE229C">
      <w:pPr>
        <w:spacing w:after="0" w:line="240" w:lineRule="auto"/>
        <w:outlineLvl w:val="0"/>
        <w:rPr>
          <w:rFonts w:ascii="Times New Roman" w:eastAsia="Calibri" w:hAnsi="Times New Roman" w:cs="Times New Roman"/>
          <w:b/>
          <w:sz w:val="24"/>
          <w:szCs w:val="24"/>
        </w:rPr>
      </w:pPr>
    </w:p>
    <w:p w:rsidR="00BE229C" w:rsidRPr="004841C7" w:rsidRDefault="00BE229C" w:rsidP="00BE229C">
      <w:pPr>
        <w:spacing w:after="0" w:line="240" w:lineRule="auto"/>
        <w:ind w:left="1440" w:hanging="1440"/>
        <w:outlineLvl w:val="0"/>
        <w:rPr>
          <w:rFonts w:ascii="Times New Roman" w:eastAsia="Calibri" w:hAnsi="Times New Roman" w:cs="Times New Roman"/>
          <w:b/>
          <w:sz w:val="24"/>
          <w:szCs w:val="24"/>
        </w:rPr>
      </w:pPr>
      <w:r w:rsidRPr="004841C7">
        <w:rPr>
          <w:rFonts w:ascii="Times New Roman" w:eastAsia="Calibri" w:hAnsi="Times New Roman" w:cs="Times New Roman"/>
          <w:b/>
          <w:sz w:val="24"/>
          <w:szCs w:val="24"/>
        </w:rPr>
        <w:t xml:space="preserve">             The Regional Partnership will</w:t>
      </w:r>
      <w:r w:rsidR="004841C7">
        <w:rPr>
          <w:rFonts w:ascii="Times New Roman" w:eastAsia="Calibri" w:hAnsi="Times New Roman" w:cs="Times New Roman"/>
          <w:b/>
          <w:sz w:val="24"/>
          <w:szCs w:val="24"/>
        </w:rPr>
        <w:t>:</w:t>
      </w:r>
    </w:p>
    <w:p w:rsidR="00BE229C" w:rsidRPr="004841C7" w:rsidRDefault="00BE229C" w:rsidP="00BE229C">
      <w:pPr>
        <w:spacing w:after="0" w:line="240" w:lineRule="auto"/>
        <w:ind w:left="1440" w:hanging="1440"/>
        <w:outlineLvl w:val="0"/>
        <w:rPr>
          <w:rFonts w:ascii="Times New Roman" w:eastAsia="Calibri" w:hAnsi="Times New Roman" w:cs="Times New Roman"/>
          <w:b/>
          <w:sz w:val="24"/>
          <w:szCs w:val="24"/>
        </w:rPr>
      </w:pPr>
    </w:p>
    <w:p w:rsidR="00BE229C" w:rsidRPr="004841C7" w:rsidRDefault="00BE229C" w:rsidP="00BE229C">
      <w:pPr>
        <w:numPr>
          <w:ilvl w:val="0"/>
          <w:numId w:val="7"/>
        </w:numPr>
        <w:spacing w:after="0" w:line="240" w:lineRule="auto"/>
        <w:contextualSpacing/>
        <w:rPr>
          <w:rFonts w:ascii="Times New Roman" w:eastAsia="Calibri" w:hAnsi="Times New Roman" w:cs="Times New Roman"/>
          <w:b/>
          <w:sz w:val="24"/>
          <w:szCs w:val="24"/>
        </w:rPr>
      </w:pPr>
      <w:r w:rsidRPr="004841C7">
        <w:rPr>
          <w:rFonts w:ascii="Times New Roman" w:eastAsia="Calibri" w:hAnsi="Times New Roman" w:cs="Times New Roman"/>
          <w:sz w:val="24"/>
          <w:szCs w:val="24"/>
        </w:rPr>
        <w:t>Develop College Preparatory Courses in English Language Arts and Mathematics that are aligned to the Texas Essential Knowledge and Skills (TEKS), State of Texas Assessments of Academic Readiness (STA</w:t>
      </w:r>
      <w:r w:rsidR="004841C7">
        <w:rPr>
          <w:rFonts w:ascii="Times New Roman" w:eastAsia="Calibri" w:hAnsi="Times New Roman" w:cs="Times New Roman"/>
          <w:sz w:val="24"/>
          <w:szCs w:val="24"/>
        </w:rPr>
        <w:t>A</w:t>
      </w:r>
      <w:r w:rsidRPr="004841C7">
        <w:rPr>
          <w:rFonts w:ascii="Times New Roman" w:eastAsia="Calibri" w:hAnsi="Times New Roman" w:cs="Times New Roman"/>
          <w:sz w:val="24"/>
          <w:szCs w:val="24"/>
        </w:rPr>
        <w:t>R)</w:t>
      </w:r>
      <w:r w:rsidR="004841C7">
        <w:rPr>
          <w:rFonts w:ascii="Times New Roman" w:eastAsia="Calibri" w:hAnsi="Times New Roman" w:cs="Times New Roman"/>
          <w:sz w:val="24"/>
          <w:szCs w:val="24"/>
        </w:rPr>
        <w:t>,</w:t>
      </w:r>
      <w:r w:rsidRPr="004841C7">
        <w:rPr>
          <w:rFonts w:ascii="Times New Roman" w:eastAsia="Calibri" w:hAnsi="Times New Roman" w:cs="Times New Roman"/>
          <w:sz w:val="24"/>
          <w:szCs w:val="24"/>
        </w:rPr>
        <w:t xml:space="preserve"> End-of-Course (EOC) Assessments, Texas College and Career Readiness Standards (CCRS), Texas Higher Education Coordinating Board (THECB) Core Curriculum guidelines, the Texas Success Initiative (TSI), and current research on college and career readiness.</w:t>
      </w:r>
    </w:p>
    <w:p w:rsidR="00BE229C" w:rsidRPr="004841C7" w:rsidRDefault="00BE229C" w:rsidP="00BE229C">
      <w:pPr>
        <w:spacing w:after="0" w:line="240" w:lineRule="auto"/>
        <w:ind w:left="720"/>
        <w:contextualSpacing/>
        <w:rPr>
          <w:rFonts w:ascii="Times New Roman" w:eastAsia="Calibri" w:hAnsi="Times New Roman" w:cs="Times New Roman"/>
          <w:b/>
          <w:sz w:val="24"/>
          <w:szCs w:val="24"/>
        </w:rPr>
      </w:pPr>
    </w:p>
    <w:p w:rsidR="00BE229C" w:rsidRPr="004841C7" w:rsidRDefault="00BE229C" w:rsidP="00BE229C">
      <w:pPr>
        <w:numPr>
          <w:ilvl w:val="0"/>
          <w:numId w:val="3"/>
        </w:numPr>
        <w:spacing w:after="0" w:line="240" w:lineRule="auto"/>
        <w:rPr>
          <w:rFonts w:ascii="Times New Roman" w:eastAsia="Calibri" w:hAnsi="Times New Roman" w:cs="Times New Roman"/>
          <w:b/>
          <w:sz w:val="24"/>
          <w:szCs w:val="24"/>
        </w:rPr>
      </w:pPr>
      <w:r w:rsidRPr="004841C7">
        <w:rPr>
          <w:rFonts w:ascii="Times New Roman" w:eastAsia="Calibri" w:hAnsi="Times New Roman" w:cs="Times New Roman"/>
          <w:sz w:val="24"/>
          <w:szCs w:val="24"/>
        </w:rPr>
        <w:t>Create and share English Language Arts and Mathematics College Preparatory Course descriptions, student learning outcomes, instructional strategies, and student and instructor expectations that are aligned and communicated between secondary and post-secondary education so that high school students are prepared to enroll and succeed in postsecondary education.</w:t>
      </w:r>
    </w:p>
    <w:p w:rsidR="00BE229C" w:rsidRPr="004841C7" w:rsidRDefault="00BE229C" w:rsidP="00BE229C">
      <w:pPr>
        <w:spacing w:after="0" w:line="240" w:lineRule="auto"/>
        <w:ind w:left="720"/>
        <w:rPr>
          <w:rFonts w:ascii="Times New Roman" w:eastAsia="Calibri" w:hAnsi="Times New Roman" w:cs="Times New Roman"/>
          <w:b/>
          <w:sz w:val="24"/>
          <w:szCs w:val="24"/>
        </w:rPr>
      </w:pPr>
    </w:p>
    <w:p w:rsidR="00BE229C" w:rsidRPr="004841C7" w:rsidRDefault="00BE229C" w:rsidP="00BE229C">
      <w:pPr>
        <w:numPr>
          <w:ilvl w:val="0"/>
          <w:numId w:val="3"/>
        </w:numPr>
        <w:spacing w:after="0" w:line="240" w:lineRule="auto"/>
        <w:rPr>
          <w:rFonts w:ascii="Times New Roman" w:eastAsia="Calibri" w:hAnsi="Times New Roman" w:cs="Times New Roman"/>
          <w:b/>
          <w:sz w:val="24"/>
          <w:szCs w:val="24"/>
        </w:rPr>
      </w:pPr>
      <w:r w:rsidRPr="004841C7">
        <w:rPr>
          <w:rFonts w:ascii="Times New Roman" w:eastAsia="Calibri" w:hAnsi="Times New Roman" w:cs="Times New Roman"/>
          <w:sz w:val="24"/>
          <w:szCs w:val="24"/>
        </w:rPr>
        <w:t>Commit to evaluate College Preparatory Courses developed by a regional partnership based on the success of local students, emerging practice around the state, and the characteristics and needs of the region and its population as represented by locally developed endorsements for high school graduation.</w:t>
      </w:r>
    </w:p>
    <w:p w:rsidR="00BE229C" w:rsidRPr="004841C7" w:rsidRDefault="00BE229C" w:rsidP="00BE229C">
      <w:pPr>
        <w:spacing w:after="0" w:line="240" w:lineRule="auto"/>
        <w:ind w:left="360"/>
        <w:rPr>
          <w:rFonts w:ascii="Times New Roman" w:eastAsia="Calibri" w:hAnsi="Times New Roman" w:cs="Times New Roman"/>
          <w:sz w:val="24"/>
          <w:szCs w:val="24"/>
        </w:rPr>
      </w:pPr>
    </w:p>
    <w:p w:rsidR="00BE229C" w:rsidRPr="004841C7" w:rsidRDefault="00BE229C" w:rsidP="00BE229C">
      <w:pPr>
        <w:spacing w:after="0" w:line="240" w:lineRule="auto"/>
        <w:rPr>
          <w:rFonts w:ascii="Times New Roman" w:eastAsia="Calibri" w:hAnsi="Times New Roman" w:cs="Times New Roman"/>
          <w:b/>
          <w:sz w:val="24"/>
          <w:szCs w:val="24"/>
        </w:rPr>
      </w:pPr>
      <w:r w:rsidRPr="004841C7">
        <w:rPr>
          <w:rFonts w:ascii="Times New Roman" w:eastAsia="Calibri" w:hAnsi="Times New Roman" w:cs="Times New Roman"/>
          <w:b/>
          <w:sz w:val="24"/>
          <w:szCs w:val="24"/>
        </w:rPr>
        <w:t xml:space="preserve">          As part of the Statewide AVATAR Project, the Regional Partnership will</w:t>
      </w:r>
      <w:r w:rsidR="004841C7">
        <w:rPr>
          <w:rFonts w:ascii="Times New Roman" w:eastAsia="Calibri" w:hAnsi="Times New Roman" w:cs="Times New Roman"/>
          <w:b/>
          <w:sz w:val="24"/>
          <w:szCs w:val="24"/>
        </w:rPr>
        <w:t>:</w:t>
      </w:r>
      <w:r w:rsidRPr="004841C7">
        <w:rPr>
          <w:rFonts w:ascii="Times New Roman" w:eastAsia="Calibri" w:hAnsi="Times New Roman" w:cs="Times New Roman"/>
          <w:b/>
          <w:sz w:val="24"/>
          <w:szCs w:val="24"/>
        </w:rPr>
        <w:t xml:space="preserve">  </w:t>
      </w:r>
    </w:p>
    <w:p w:rsidR="00BE229C" w:rsidRPr="004841C7" w:rsidRDefault="00BE229C" w:rsidP="00BE229C">
      <w:pPr>
        <w:spacing w:after="0" w:line="240" w:lineRule="auto"/>
        <w:rPr>
          <w:rFonts w:ascii="Times New Roman" w:eastAsia="Calibri" w:hAnsi="Times New Roman" w:cs="Times New Roman"/>
          <w:b/>
          <w:sz w:val="24"/>
          <w:szCs w:val="24"/>
        </w:rPr>
      </w:pPr>
    </w:p>
    <w:p w:rsidR="00BE229C" w:rsidRPr="004841C7" w:rsidRDefault="00BE229C" w:rsidP="00BE229C">
      <w:pPr>
        <w:numPr>
          <w:ilvl w:val="0"/>
          <w:numId w:val="3"/>
        </w:numPr>
        <w:spacing w:after="0" w:line="240" w:lineRule="auto"/>
        <w:rPr>
          <w:rFonts w:ascii="Times New Roman" w:eastAsia="Calibri" w:hAnsi="Times New Roman" w:cs="Times New Roman"/>
          <w:sz w:val="24"/>
          <w:szCs w:val="24"/>
        </w:rPr>
      </w:pPr>
      <w:r w:rsidRPr="004841C7">
        <w:rPr>
          <w:rFonts w:ascii="Times New Roman" w:eastAsia="Calibri" w:hAnsi="Times New Roman" w:cs="Times New Roman"/>
          <w:sz w:val="24"/>
          <w:szCs w:val="24"/>
        </w:rPr>
        <w:t>Contribute to a statewide database documents related to its development of College Preparatory Courses in English Language Arts and Mathematics.</w:t>
      </w:r>
    </w:p>
    <w:p w:rsidR="00BE229C" w:rsidRPr="004841C7" w:rsidRDefault="00BE229C" w:rsidP="00BE229C">
      <w:pPr>
        <w:spacing w:after="0" w:line="240" w:lineRule="auto"/>
        <w:ind w:left="720"/>
        <w:rPr>
          <w:rFonts w:ascii="Times New Roman" w:eastAsia="Calibri" w:hAnsi="Times New Roman" w:cs="Times New Roman"/>
          <w:sz w:val="24"/>
          <w:szCs w:val="24"/>
        </w:rPr>
      </w:pPr>
    </w:p>
    <w:p w:rsidR="00BE229C" w:rsidRDefault="00BE229C" w:rsidP="00BE229C">
      <w:pPr>
        <w:numPr>
          <w:ilvl w:val="0"/>
          <w:numId w:val="4"/>
        </w:numPr>
        <w:spacing w:after="0" w:line="240" w:lineRule="auto"/>
        <w:rPr>
          <w:rFonts w:ascii="Times New Roman" w:eastAsia="Calibri" w:hAnsi="Times New Roman" w:cs="Times New Roman"/>
          <w:sz w:val="24"/>
          <w:szCs w:val="24"/>
        </w:rPr>
      </w:pPr>
      <w:r w:rsidRPr="004841C7">
        <w:rPr>
          <w:rFonts w:ascii="Times New Roman" w:eastAsia="Calibri" w:hAnsi="Times New Roman" w:cs="Times New Roman"/>
          <w:sz w:val="24"/>
          <w:szCs w:val="24"/>
        </w:rPr>
        <w:t xml:space="preserve">Participate in discussion that may lead to identification of best practices in development and delivery of College Preparatory Courses as defined by HB 5.  </w:t>
      </w:r>
    </w:p>
    <w:p w:rsidR="004841C7" w:rsidRDefault="004841C7" w:rsidP="004841C7">
      <w:pPr>
        <w:spacing w:after="0" w:line="240" w:lineRule="auto"/>
        <w:ind w:left="720"/>
        <w:rPr>
          <w:rFonts w:ascii="Times New Roman" w:eastAsia="Calibri" w:hAnsi="Times New Roman" w:cs="Times New Roman"/>
          <w:sz w:val="24"/>
          <w:szCs w:val="24"/>
        </w:rPr>
      </w:pPr>
    </w:p>
    <w:p w:rsidR="004841C7" w:rsidRPr="004841C7" w:rsidRDefault="004841C7" w:rsidP="004841C7">
      <w:pPr>
        <w:spacing w:after="0" w:line="240" w:lineRule="auto"/>
        <w:ind w:left="720"/>
        <w:rPr>
          <w:rFonts w:ascii="Times New Roman" w:eastAsia="Calibri" w:hAnsi="Times New Roman" w:cs="Times New Roman"/>
          <w:sz w:val="24"/>
          <w:szCs w:val="24"/>
        </w:rPr>
      </w:pPr>
    </w:p>
    <w:p w:rsidR="00BE229C" w:rsidRPr="004841C7" w:rsidRDefault="00BE229C" w:rsidP="00BE229C">
      <w:pPr>
        <w:spacing w:after="0" w:line="240" w:lineRule="auto"/>
        <w:rPr>
          <w:rFonts w:ascii="Times New Roman" w:eastAsia="Calibri" w:hAnsi="Times New Roman" w:cs="Times New Roman"/>
          <w:sz w:val="24"/>
          <w:szCs w:val="24"/>
        </w:rPr>
      </w:pPr>
    </w:p>
    <w:p w:rsidR="00423C1C" w:rsidRPr="004841C7" w:rsidRDefault="00423C1C" w:rsidP="00520CA0">
      <w:pPr>
        <w:spacing w:after="0" w:line="240" w:lineRule="auto"/>
        <w:rPr>
          <w:rFonts w:ascii="Times New Roman" w:eastAsia="Calibri" w:hAnsi="Times New Roman" w:cs="Times New Roman"/>
          <w:b/>
          <w:sz w:val="24"/>
          <w:szCs w:val="24"/>
        </w:rPr>
      </w:pPr>
      <w:r w:rsidRPr="004841C7">
        <w:rPr>
          <w:rFonts w:ascii="Times New Roman" w:eastAsia="Calibri" w:hAnsi="Times New Roman" w:cs="Times New Roman"/>
          <w:b/>
          <w:sz w:val="24"/>
          <w:szCs w:val="24"/>
        </w:rPr>
        <w:t>Plan of Work</w:t>
      </w:r>
    </w:p>
    <w:p w:rsidR="00423C1C" w:rsidRPr="004841C7" w:rsidRDefault="00423C1C" w:rsidP="00520CA0">
      <w:pPr>
        <w:spacing w:after="0" w:line="240" w:lineRule="auto"/>
        <w:rPr>
          <w:rFonts w:ascii="Times New Roman" w:eastAsia="Calibri" w:hAnsi="Times New Roman" w:cs="Times New Roman"/>
          <w:sz w:val="24"/>
          <w:szCs w:val="24"/>
        </w:rPr>
      </w:pPr>
    </w:p>
    <w:p w:rsidR="00BE229C" w:rsidRPr="004841C7" w:rsidRDefault="00BE229C" w:rsidP="00BE229C">
      <w:pPr>
        <w:ind w:left="720"/>
        <w:rPr>
          <w:rFonts w:ascii="Times New Roman" w:eastAsia="Calibri" w:hAnsi="Times New Roman" w:cs="Times New Roman"/>
          <w:sz w:val="24"/>
          <w:szCs w:val="24"/>
        </w:rPr>
      </w:pPr>
      <w:r w:rsidRPr="004841C7">
        <w:rPr>
          <w:rFonts w:ascii="Times New Roman" w:eastAsia="Calibri" w:hAnsi="Times New Roman" w:cs="Times New Roman"/>
          <w:sz w:val="24"/>
          <w:szCs w:val="24"/>
        </w:rPr>
        <w:t>In support of the stated goals and objective, each Regional ESC will</w:t>
      </w:r>
      <w:r w:rsidR="004841C7">
        <w:rPr>
          <w:rFonts w:ascii="Times New Roman" w:eastAsia="Calibri" w:hAnsi="Times New Roman" w:cs="Times New Roman"/>
          <w:sz w:val="24"/>
          <w:szCs w:val="24"/>
        </w:rPr>
        <w:t>:</w:t>
      </w:r>
      <w:r w:rsidRPr="004841C7">
        <w:rPr>
          <w:rFonts w:ascii="Times New Roman" w:eastAsia="Calibri" w:hAnsi="Times New Roman" w:cs="Times New Roman"/>
          <w:sz w:val="24"/>
          <w:szCs w:val="24"/>
        </w:rPr>
        <w:t xml:space="preserve"> </w:t>
      </w:r>
    </w:p>
    <w:p w:rsidR="00BE229C" w:rsidRPr="004841C7" w:rsidRDefault="00BE229C" w:rsidP="00BE229C">
      <w:pPr>
        <w:numPr>
          <w:ilvl w:val="0"/>
          <w:numId w:val="6"/>
        </w:numPr>
        <w:contextualSpacing/>
        <w:rPr>
          <w:rFonts w:ascii="Times New Roman" w:eastAsia="Calibri" w:hAnsi="Times New Roman" w:cs="Times New Roman"/>
          <w:sz w:val="24"/>
          <w:szCs w:val="24"/>
        </w:rPr>
      </w:pPr>
      <w:r w:rsidRPr="004841C7">
        <w:rPr>
          <w:rFonts w:ascii="Times New Roman" w:eastAsia="Calibri" w:hAnsi="Times New Roman" w:cs="Times New Roman"/>
          <w:sz w:val="24"/>
          <w:szCs w:val="24"/>
        </w:rPr>
        <w:t xml:space="preserve">Identify a regional partnership that includes at least one ISD, one 2-year </w:t>
      </w:r>
      <w:proofErr w:type="gramStart"/>
      <w:r w:rsidRPr="004841C7">
        <w:rPr>
          <w:rFonts w:ascii="Times New Roman" w:eastAsia="Calibri" w:hAnsi="Times New Roman" w:cs="Times New Roman"/>
          <w:sz w:val="24"/>
          <w:szCs w:val="24"/>
        </w:rPr>
        <w:t>college</w:t>
      </w:r>
      <w:proofErr w:type="gramEnd"/>
      <w:r w:rsidRPr="004841C7">
        <w:rPr>
          <w:rFonts w:ascii="Times New Roman" w:eastAsia="Calibri" w:hAnsi="Times New Roman" w:cs="Times New Roman"/>
          <w:sz w:val="24"/>
          <w:szCs w:val="24"/>
        </w:rPr>
        <w:t xml:space="preserve">, one 4-year college, and one P-16 Council or other workforce/community-based group such that a genuine feeder pattern is represented. Ideally, the regional partners are already engaged in development or delivery of a college preparatory course(s).  </w:t>
      </w:r>
    </w:p>
    <w:p w:rsidR="00BE229C" w:rsidRPr="004841C7" w:rsidRDefault="00BE229C" w:rsidP="00BE229C">
      <w:pPr>
        <w:ind w:left="1080"/>
        <w:contextualSpacing/>
        <w:rPr>
          <w:rFonts w:ascii="Times New Roman" w:eastAsia="Calibri" w:hAnsi="Times New Roman" w:cs="Times New Roman"/>
          <w:sz w:val="24"/>
          <w:szCs w:val="24"/>
        </w:rPr>
      </w:pPr>
    </w:p>
    <w:p w:rsidR="00BE229C" w:rsidRPr="004841C7" w:rsidRDefault="00BE229C" w:rsidP="00BE229C">
      <w:pPr>
        <w:numPr>
          <w:ilvl w:val="0"/>
          <w:numId w:val="6"/>
        </w:numPr>
        <w:contextualSpacing/>
        <w:rPr>
          <w:rFonts w:ascii="Times New Roman" w:eastAsia="Calibri" w:hAnsi="Times New Roman" w:cs="Times New Roman"/>
          <w:sz w:val="24"/>
          <w:szCs w:val="24"/>
        </w:rPr>
      </w:pPr>
      <w:r w:rsidRPr="004841C7">
        <w:rPr>
          <w:rFonts w:ascii="Times New Roman" w:eastAsia="Calibri" w:hAnsi="Times New Roman" w:cs="Times New Roman"/>
          <w:sz w:val="24"/>
          <w:szCs w:val="24"/>
        </w:rPr>
        <w:t xml:space="preserve">Provide the names, titles, and contact information for the individuals who will represent the designated partners for this project and are committed to meet periodically as a Vertical Alignment Team (VAT) to consider course development, delivery, evaluation, and/or coordination. </w:t>
      </w:r>
      <w:r w:rsidR="004841C7">
        <w:rPr>
          <w:rFonts w:ascii="Times New Roman" w:eastAsia="Calibri" w:hAnsi="Times New Roman" w:cs="Times New Roman"/>
          <w:sz w:val="24"/>
          <w:szCs w:val="24"/>
        </w:rPr>
        <w:t>You</w:t>
      </w:r>
      <w:r w:rsidRPr="004841C7">
        <w:rPr>
          <w:rFonts w:ascii="Times New Roman" w:eastAsia="Calibri" w:hAnsi="Times New Roman" w:cs="Times New Roman"/>
          <w:sz w:val="24"/>
          <w:szCs w:val="24"/>
        </w:rPr>
        <w:t xml:space="preserve"> will form two VATS</w:t>
      </w:r>
      <w:r w:rsidR="004841C7">
        <w:rPr>
          <w:rFonts w:ascii="Times New Roman" w:eastAsia="Calibri" w:hAnsi="Times New Roman" w:cs="Times New Roman"/>
          <w:sz w:val="24"/>
          <w:szCs w:val="24"/>
        </w:rPr>
        <w:t>,</w:t>
      </w:r>
      <w:r w:rsidRPr="004841C7">
        <w:rPr>
          <w:rFonts w:ascii="Times New Roman" w:eastAsia="Calibri" w:hAnsi="Times New Roman" w:cs="Times New Roman"/>
          <w:sz w:val="24"/>
          <w:szCs w:val="24"/>
        </w:rPr>
        <w:t xml:space="preserve"> one for English Language Arts and another for Mathematics.</w:t>
      </w:r>
    </w:p>
    <w:p w:rsidR="00BE229C" w:rsidRPr="004841C7" w:rsidRDefault="00BE229C" w:rsidP="00BE229C">
      <w:pPr>
        <w:ind w:left="720"/>
        <w:contextualSpacing/>
        <w:rPr>
          <w:rFonts w:ascii="Times New Roman" w:eastAsia="Calibri" w:hAnsi="Times New Roman" w:cs="Times New Roman"/>
          <w:sz w:val="24"/>
          <w:szCs w:val="24"/>
        </w:rPr>
      </w:pPr>
    </w:p>
    <w:p w:rsidR="00BE229C" w:rsidRPr="004841C7" w:rsidRDefault="00BE229C" w:rsidP="00BE229C">
      <w:pPr>
        <w:numPr>
          <w:ilvl w:val="0"/>
          <w:numId w:val="6"/>
        </w:numPr>
        <w:contextualSpacing/>
        <w:rPr>
          <w:rFonts w:ascii="Times New Roman" w:eastAsia="Calibri" w:hAnsi="Times New Roman" w:cs="Times New Roman"/>
          <w:sz w:val="24"/>
          <w:szCs w:val="24"/>
        </w:rPr>
      </w:pPr>
      <w:r w:rsidRPr="004841C7">
        <w:rPr>
          <w:rFonts w:ascii="Times New Roman" w:eastAsia="Calibri" w:hAnsi="Times New Roman" w:cs="Times New Roman"/>
          <w:sz w:val="24"/>
          <w:szCs w:val="24"/>
        </w:rPr>
        <w:t>Engage the VATs in study of local data and in critical conversations to assure vertical alignment of the College Preparatory Courses of the partnership with interfacing high school and college content-specific curriculum and with related high school endorsements and 2-year and 4-year college programs.</w:t>
      </w:r>
    </w:p>
    <w:p w:rsidR="00BE229C" w:rsidRPr="004841C7" w:rsidRDefault="00BE229C" w:rsidP="00BE229C">
      <w:pPr>
        <w:ind w:left="720"/>
        <w:contextualSpacing/>
        <w:rPr>
          <w:rFonts w:ascii="Times New Roman" w:eastAsia="Calibri" w:hAnsi="Times New Roman" w:cs="Times New Roman"/>
          <w:sz w:val="24"/>
          <w:szCs w:val="24"/>
        </w:rPr>
      </w:pPr>
    </w:p>
    <w:p w:rsidR="00BE229C" w:rsidRDefault="00BE229C" w:rsidP="004841C7">
      <w:pPr>
        <w:numPr>
          <w:ilvl w:val="0"/>
          <w:numId w:val="6"/>
        </w:numPr>
        <w:spacing w:before="240"/>
        <w:contextualSpacing/>
        <w:rPr>
          <w:rFonts w:ascii="Times New Roman" w:eastAsia="Calibri" w:hAnsi="Times New Roman" w:cs="Times New Roman"/>
          <w:sz w:val="24"/>
          <w:szCs w:val="24"/>
        </w:rPr>
      </w:pPr>
      <w:r w:rsidRPr="004841C7">
        <w:rPr>
          <w:rFonts w:ascii="Times New Roman" w:eastAsia="Calibri" w:hAnsi="Times New Roman" w:cs="Times New Roman"/>
          <w:sz w:val="24"/>
          <w:szCs w:val="24"/>
        </w:rPr>
        <w:t>Enable the regional partnership to formulate an action plan for continued development through vertical alignment of its College Preparatory Courses during and after the 2014-15 school year. Coordinate at least two meetings of each VAT.</w:t>
      </w:r>
    </w:p>
    <w:p w:rsidR="004841C7" w:rsidRDefault="004841C7" w:rsidP="004841C7">
      <w:pPr>
        <w:spacing w:before="240"/>
        <w:ind w:left="1080"/>
        <w:contextualSpacing/>
        <w:rPr>
          <w:rFonts w:ascii="Times New Roman" w:eastAsia="Calibri" w:hAnsi="Times New Roman" w:cs="Times New Roman"/>
          <w:sz w:val="24"/>
          <w:szCs w:val="24"/>
        </w:rPr>
      </w:pPr>
    </w:p>
    <w:p w:rsidR="00BE229C" w:rsidRPr="004841C7" w:rsidRDefault="00BE229C" w:rsidP="004841C7">
      <w:pPr>
        <w:numPr>
          <w:ilvl w:val="0"/>
          <w:numId w:val="6"/>
        </w:numPr>
        <w:spacing w:before="240"/>
        <w:contextualSpacing/>
        <w:rPr>
          <w:rFonts w:ascii="Times New Roman" w:eastAsia="Calibri" w:hAnsi="Times New Roman" w:cs="Times New Roman"/>
          <w:sz w:val="24"/>
          <w:szCs w:val="24"/>
        </w:rPr>
      </w:pPr>
      <w:r w:rsidRPr="004841C7">
        <w:rPr>
          <w:rFonts w:ascii="Times New Roman" w:eastAsia="Calibri" w:hAnsi="Times New Roman" w:cs="Times New Roman"/>
          <w:sz w:val="24"/>
          <w:szCs w:val="24"/>
        </w:rPr>
        <w:t>Participate in regular, bimonthly technical assistance opportunities through digitally mediated conferences or dialogues arranged by the UNT AVATAR staff.</w:t>
      </w:r>
    </w:p>
    <w:p w:rsidR="00BE229C" w:rsidRPr="004841C7" w:rsidRDefault="00BE229C" w:rsidP="00BE229C">
      <w:pPr>
        <w:ind w:left="1080"/>
        <w:contextualSpacing/>
        <w:rPr>
          <w:rFonts w:ascii="Times New Roman" w:eastAsia="Calibri" w:hAnsi="Times New Roman" w:cs="Times New Roman"/>
          <w:sz w:val="24"/>
          <w:szCs w:val="24"/>
        </w:rPr>
      </w:pPr>
    </w:p>
    <w:p w:rsidR="00BE229C" w:rsidRPr="004841C7" w:rsidRDefault="00BE229C" w:rsidP="00BE229C">
      <w:pPr>
        <w:numPr>
          <w:ilvl w:val="0"/>
          <w:numId w:val="6"/>
        </w:numPr>
        <w:contextualSpacing/>
        <w:rPr>
          <w:rFonts w:ascii="Times New Roman" w:eastAsia="Calibri" w:hAnsi="Times New Roman" w:cs="Times New Roman"/>
          <w:sz w:val="24"/>
          <w:szCs w:val="24"/>
        </w:rPr>
      </w:pPr>
      <w:r w:rsidRPr="004841C7">
        <w:rPr>
          <w:rFonts w:ascii="Times New Roman" w:eastAsia="Calibri" w:hAnsi="Times New Roman" w:cs="Times New Roman"/>
          <w:sz w:val="24"/>
          <w:szCs w:val="24"/>
        </w:rPr>
        <w:t>Respond to bimonthly requests from the UNT AVATAR staff for information about the development, delivery, and outcomes of the partnership’s College Preparatory Courses to be shared through the AVATAR website, and submit by August 15, 2015, a final report that includes a list of major categories of expenditure of project funds.</w:t>
      </w:r>
    </w:p>
    <w:p w:rsidR="00BE229C" w:rsidRPr="004841C7" w:rsidRDefault="00BE229C" w:rsidP="00BE229C">
      <w:pPr>
        <w:ind w:left="1080"/>
        <w:contextualSpacing/>
        <w:rPr>
          <w:rFonts w:ascii="Times New Roman" w:eastAsia="Calibri" w:hAnsi="Times New Roman" w:cs="Times New Roman"/>
          <w:sz w:val="24"/>
          <w:szCs w:val="24"/>
        </w:rPr>
      </w:pPr>
    </w:p>
    <w:p w:rsidR="00B117B8" w:rsidRPr="004841C7" w:rsidRDefault="00423C1C" w:rsidP="00E27C54">
      <w:pPr>
        <w:tabs>
          <w:tab w:val="left" w:pos="2250"/>
        </w:tabs>
        <w:spacing w:after="0" w:line="240" w:lineRule="auto"/>
        <w:rPr>
          <w:rFonts w:ascii="Times New Roman" w:hAnsi="Times New Roman" w:cs="Times New Roman"/>
          <w:b/>
          <w:sz w:val="24"/>
          <w:szCs w:val="24"/>
        </w:rPr>
      </w:pPr>
      <w:r w:rsidRPr="004841C7">
        <w:rPr>
          <w:rFonts w:ascii="Times New Roman" w:hAnsi="Times New Roman" w:cs="Times New Roman"/>
          <w:b/>
          <w:sz w:val="24"/>
          <w:szCs w:val="24"/>
        </w:rPr>
        <w:t>Dates and Deliverables</w:t>
      </w:r>
    </w:p>
    <w:p w:rsidR="00423C1C" w:rsidRPr="004841C7" w:rsidRDefault="00423C1C" w:rsidP="00E27C54">
      <w:pPr>
        <w:tabs>
          <w:tab w:val="left" w:pos="2250"/>
        </w:tabs>
        <w:spacing w:after="0" w:line="240" w:lineRule="auto"/>
        <w:rPr>
          <w:rFonts w:ascii="Times New Roman" w:hAnsi="Times New Roman" w:cs="Times New Roman"/>
          <w:b/>
          <w:sz w:val="24"/>
          <w:szCs w:val="24"/>
        </w:rPr>
      </w:pPr>
    </w:p>
    <w:p w:rsidR="00CD4258" w:rsidRPr="004841C7" w:rsidRDefault="00656E26" w:rsidP="00423C1C">
      <w:pPr>
        <w:tabs>
          <w:tab w:val="left" w:pos="2250"/>
        </w:tabs>
        <w:spacing w:after="0" w:line="240" w:lineRule="auto"/>
        <w:rPr>
          <w:rFonts w:ascii="Times New Roman" w:hAnsi="Times New Roman" w:cs="Times New Roman"/>
          <w:sz w:val="24"/>
          <w:szCs w:val="24"/>
        </w:rPr>
      </w:pPr>
      <w:r w:rsidRPr="004841C7">
        <w:rPr>
          <w:rFonts w:ascii="Times New Roman" w:hAnsi="Times New Roman" w:cs="Times New Roman"/>
          <w:sz w:val="24"/>
          <w:szCs w:val="24"/>
        </w:rPr>
        <w:t>Four</w:t>
      </w:r>
      <w:r w:rsidR="00423C1C" w:rsidRPr="004841C7">
        <w:rPr>
          <w:rFonts w:ascii="Times New Roman" w:hAnsi="Times New Roman" w:cs="Times New Roman"/>
          <w:sz w:val="24"/>
          <w:szCs w:val="24"/>
        </w:rPr>
        <w:t xml:space="preserve"> types of deliverables are associated with the project.</w:t>
      </w:r>
    </w:p>
    <w:p w:rsidR="00423C1C" w:rsidRPr="004841C7" w:rsidRDefault="00423C1C" w:rsidP="00423C1C">
      <w:pPr>
        <w:tabs>
          <w:tab w:val="left" w:pos="2250"/>
        </w:tabs>
        <w:spacing w:after="0" w:line="240" w:lineRule="auto"/>
        <w:rPr>
          <w:rFonts w:ascii="Times New Roman" w:hAnsi="Times New Roman" w:cs="Times New Roman"/>
          <w:sz w:val="24"/>
          <w:szCs w:val="24"/>
        </w:rPr>
      </w:pPr>
      <w:r w:rsidRPr="004841C7">
        <w:rPr>
          <w:rFonts w:ascii="Times New Roman" w:hAnsi="Times New Roman" w:cs="Times New Roman"/>
          <w:sz w:val="24"/>
          <w:szCs w:val="24"/>
        </w:rPr>
        <w:t xml:space="preserve">   </w:t>
      </w:r>
    </w:p>
    <w:p w:rsidR="00423C1C" w:rsidRPr="004841C7" w:rsidRDefault="00423C1C" w:rsidP="00423C1C">
      <w:pPr>
        <w:pStyle w:val="ListParagraph"/>
        <w:numPr>
          <w:ilvl w:val="0"/>
          <w:numId w:val="8"/>
        </w:numPr>
        <w:tabs>
          <w:tab w:val="left" w:pos="2250"/>
        </w:tabs>
        <w:spacing w:after="0" w:line="240" w:lineRule="auto"/>
        <w:rPr>
          <w:rFonts w:ascii="Times New Roman" w:hAnsi="Times New Roman" w:cs="Times New Roman"/>
          <w:sz w:val="24"/>
          <w:szCs w:val="24"/>
        </w:rPr>
      </w:pPr>
      <w:r w:rsidRPr="004841C7">
        <w:rPr>
          <w:rFonts w:ascii="Times New Roman" w:hAnsi="Times New Roman" w:cs="Times New Roman"/>
          <w:sz w:val="24"/>
          <w:szCs w:val="24"/>
        </w:rPr>
        <w:t>Responses to surveys administer</w:t>
      </w:r>
      <w:r w:rsidR="00BE229C" w:rsidRPr="004841C7">
        <w:rPr>
          <w:rFonts w:ascii="Times New Roman" w:hAnsi="Times New Roman" w:cs="Times New Roman"/>
          <w:sz w:val="24"/>
          <w:szCs w:val="24"/>
        </w:rPr>
        <w:t>ed</w:t>
      </w:r>
      <w:r w:rsidRPr="004841C7">
        <w:rPr>
          <w:rFonts w:ascii="Times New Roman" w:hAnsi="Times New Roman" w:cs="Times New Roman"/>
          <w:sz w:val="24"/>
          <w:szCs w:val="24"/>
        </w:rPr>
        <w:t xml:space="preserve"> online on a bimonthly basis.  The surveys will focus on the CPC offer</w:t>
      </w:r>
      <w:r w:rsidR="00BE229C" w:rsidRPr="004841C7">
        <w:rPr>
          <w:rFonts w:ascii="Times New Roman" w:hAnsi="Times New Roman" w:cs="Times New Roman"/>
          <w:sz w:val="24"/>
          <w:szCs w:val="24"/>
        </w:rPr>
        <w:t>ings</w:t>
      </w:r>
      <w:r w:rsidRPr="004841C7">
        <w:rPr>
          <w:rFonts w:ascii="Times New Roman" w:hAnsi="Times New Roman" w:cs="Times New Roman"/>
          <w:sz w:val="24"/>
          <w:szCs w:val="24"/>
        </w:rPr>
        <w:t xml:space="preserve"> facilitated by th</w:t>
      </w:r>
      <w:r w:rsidR="00BE229C" w:rsidRPr="004841C7">
        <w:rPr>
          <w:rFonts w:ascii="Times New Roman" w:hAnsi="Times New Roman" w:cs="Times New Roman"/>
          <w:sz w:val="24"/>
          <w:szCs w:val="24"/>
        </w:rPr>
        <w:t>e</w:t>
      </w:r>
      <w:r w:rsidRPr="004841C7">
        <w:rPr>
          <w:rFonts w:ascii="Times New Roman" w:hAnsi="Times New Roman" w:cs="Times New Roman"/>
          <w:sz w:val="24"/>
          <w:szCs w:val="24"/>
        </w:rPr>
        <w:t xml:space="preserve"> project.  Some survey items will request your attachment of documents.</w:t>
      </w:r>
    </w:p>
    <w:p w:rsidR="00423C1C" w:rsidRPr="004841C7" w:rsidRDefault="00423C1C" w:rsidP="00423C1C">
      <w:pPr>
        <w:pStyle w:val="ListParagraph"/>
        <w:numPr>
          <w:ilvl w:val="0"/>
          <w:numId w:val="8"/>
        </w:numPr>
        <w:tabs>
          <w:tab w:val="left" w:pos="2250"/>
        </w:tabs>
        <w:spacing w:after="0" w:line="240" w:lineRule="auto"/>
        <w:rPr>
          <w:rFonts w:ascii="Times New Roman" w:hAnsi="Times New Roman" w:cs="Times New Roman"/>
          <w:sz w:val="24"/>
          <w:szCs w:val="24"/>
        </w:rPr>
      </w:pPr>
      <w:r w:rsidRPr="004841C7">
        <w:rPr>
          <w:rFonts w:ascii="Times New Roman" w:hAnsi="Times New Roman" w:cs="Times New Roman"/>
          <w:sz w:val="24"/>
          <w:szCs w:val="24"/>
        </w:rPr>
        <w:t>Documentation of your activities through submission of</w:t>
      </w:r>
      <w:r w:rsidR="00BE229C" w:rsidRPr="004841C7">
        <w:rPr>
          <w:rFonts w:ascii="Times New Roman" w:hAnsi="Times New Roman" w:cs="Times New Roman"/>
          <w:sz w:val="24"/>
          <w:szCs w:val="24"/>
        </w:rPr>
        <w:t xml:space="preserve"> documents such as </w:t>
      </w:r>
      <w:r w:rsidRPr="004841C7">
        <w:rPr>
          <w:rFonts w:ascii="Times New Roman" w:hAnsi="Times New Roman" w:cs="Times New Roman"/>
          <w:sz w:val="24"/>
          <w:szCs w:val="24"/>
        </w:rPr>
        <w:t>MOU’s, course syllabi,  assignments, minutes of meetings convened by the project</w:t>
      </w:r>
      <w:r w:rsidR="00D46600" w:rsidRPr="004841C7">
        <w:rPr>
          <w:rFonts w:ascii="Times New Roman" w:hAnsi="Times New Roman" w:cs="Times New Roman"/>
          <w:sz w:val="24"/>
          <w:szCs w:val="24"/>
        </w:rPr>
        <w:t>, and copies</w:t>
      </w:r>
      <w:r w:rsidR="00591EDA" w:rsidRPr="004841C7">
        <w:rPr>
          <w:rFonts w:ascii="Times New Roman" w:hAnsi="Times New Roman" w:cs="Times New Roman"/>
          <w:sz w:val="24"/>
          <w:szCs w:val="24"/>
        </w:rPr>
        <w:t xml:space="preserve"> of presentations or publications about the project.</w:t>
      </w:r>
    </w:p>
    <w:p w:rsidR="00591EDA" w:rsidRPr="004841C7" w:rsidRDefault="00591EDA" w:rsidP="00423C1C">
      <w:pPr>
        <w:pStyle w:val="ListParagraph"/>
        <w:numPr>
          <w:ilvl w:val="0"/>
          <w:numId w:val="8"/>
        </w:numPr>
        <w:tabs>
          <w:tab w:val="left" w:pos="2250"/>
        </w:tabs>
        <w:spacing w:after="0" w:line="240" w:lineRule="auto"/>
        <w:rPr>
          <w:rFonts w:ascii="Times New Roman" w:hAnsi="Times New Roman" w:cs="Times New Roman"/>
          <w:sz w:val="24"/>
          <w:szCs w:val="24"/>
        </w:rPr>
      </w:pPr>
      <w:r w:rsidRPr="004841C7">
        <w:rPr>
          <w:rFonts w:ascii="Times New Roman" w:hAnsi="Times New Roman" w:cs="Times New Roman"/>
          <w:sz w:val="24"/>
          <w:szCs w:val="24"/>
        </w:rPr>
        <w:t>Evidence of your participation in bimonthly conference calls held by the project to shape and refine ou</w:t>
      </w:r>
      <w:r w:rsidR="00D46600" w:rsidRPr="004841C7">
        <w:rPr>
          <w:rFonts w:ascii="Times New Roman" w:hAnsi="Times New Roman" w:cs="Times New Roman"/>
          <w:sz w:val="24"/>
          <w:szCs w:val="24"/>
        </w:rPr>
        <w:t>r</w:t>
      </w:r>
      <w:r w:rsidRPr="004841C7">
        <w:rPr>
          <w:rFonts w:ascii="Times New Roman" w:hAnsi="Times New Roman" w:cs="Times New Roman"/>
          <w:sz w:val="24"/>
          <w:szCs w:val="24"/>
        </w:rPr>
        <w:t xml:space="preserve"> work.</w:t>
      </w:r>
    </w:p>
    <w:p w:rsidR="00591EDA" w:rsidRPr="004841C7" w:rsidRDefault="00591EDA" w:rsidP="00423C1C">
      <w:pPr>
        <w:pStyle w:val="ListParagraph"/>
        <w:numPr>
          <w:ilvl w:val="0"/>
          <w:numId w:val="8"/>
        </w:numPr>
        <w:tabs>
          <w:tab w:val="left" w:pos="2250"/>
        </w:tabs>
        <w:spacing w:after="0" w:line="240" w:lineRule="auto"/>
        <w:rPr>
          <w:rFonts w:ascii="Times New Roman" w:hAnsi="Times New Roman" w:cs="Times New Roman"/>
          <w:sz w:val="24"/>
          <w:szCs w:val="24"/>
        </w:rPr>
      </w:pPr>
      <w:r w:rsidRPr="004841C7">
        <w:rPr>
          <w:rFonts w:ascii="Times New Roman" w:hAnsi="Times New Roman" w:cs="Times New Roman"/>
          <w:sz w:val="24"/>
          <w:szCs w:val="24"/>
        </w:rPr>
        <w:lastRenderedPageBreak/>
        <w:t>A final report that includes a summary of activities completed</w:t>
      </w:r>
      <w:r w:rsidR="00D46600" w:rsidRPr="004841C7">
        <w:rPr>
          <w:rFonts w:ascii="Times New Roman" w:hAnsi="Times New Roman" w:cs="Times New Roman"/>
          <w:sz w:val="24"/>
          <w:szCs w:val="24"/>
        </w:rPr>
        <w:t>, expenditures, and</w:t>
      </w:r>
      <w:r w:rsidRPr="004841C7">
        <w:rPr>
          <w:rFonts w:ascii="Times New Roman" w:hAnsi="Times New Roman" w:cs="Times New Roman"/>
          <w:sz w:val="24"/>
          <w:szCs w:val="24"/>
        </w:rPr>
        <w:t xml:space="preserve"> an action plan for 2015-16.  </w:t>
      </w:r>
    </w:p>
    <w:p w:rsidR="00591EDA" w:rsidRPr="004841C7" w:rsidRDefault="00591EDA" w:rsidP="00591EDA">
      <w:pPr>
        <w:tabs>
          <w:tab w:val="left" w:pos="2250"/>
        </w:tabs>
        <w:spacing w:after="0" w:line="240" w:lineRule="auto"/>
        <w:rPr>
          <w:rFonts w:ascii="Times New Roman" w:hAnsi="Times New Roman" w:cs="Times New Roman"/>
          <w:sz w:val="24"/>
          <w:szCs w:val="24"/>
        </w:rPr>
      </w:pPr>
    </w:p>
    <w:p w:rsidR="004841C7" w:rsidRDefault="004841C7" w:rsidP="00591EDA">
      <w:pPr>
        <w:tabs>
          <w:tab w:val="left" w:pos="2250"/>
        </w:tabs>
        <w:spacing w:after="0" w:line="240" w:lineRule="auto"/>
        <w:rPr>
          <w:rFonts w:ascii="Times New Roman" w:hAnsi="Times New Roman" w:cs="Times New Roman"/>
          <w:sz w:val="24"/>
          <w:szCs w:val="24"/>
        </w:rPr>
      </w:pPr>
    </w:p>
    <w:p w:rsidR="004841C7" w:rsidRDefault="004841C7" w:rsidP="00591EDA">
      <w:pPr>
        <w:tabs>
          <w:tab w:val="left" w:pos="2250"/>
        </w:tabs>
        <w:spacing w:after="0" w:line="240" w:lineRule="auto"/>
        <w:rPr>
          <w:rFonts w:ascii="Times New Roman" w:hAnsi="Times New Roman" w:cs="Times New Roman"/>
          <w:sz w:val="24"/>
          <w:szCs w:val="24"/>
        </w:rPr>
      </w:pPr>
    </w:p>
    <w:p w:rsidR="004841C7" w:rsidRDefault="004841C7" w:rsidP="00591EDA">
      <w:pPr>
        <w:tabs>
          <w:tab w:val="left" w:pos="2250"/>
        </w:tabs>
        <w:spacing w:after="0" w:line="240" w:lineRule="auto"/>
        <w:rPr>
          <w:rFonts w:ascii="Times New Roman" w:hAnsi="Times New Roman" w:cs="Times New Roman"/>
          <w:sz w:val="24"/>
          <w:szCs w:val="24"/>
        </w:rPr>
      </w:pPr>
    </w:p>
    <w:p w:rsidR="00591EDA" w:rsidRPr="004841C7" w:rsidRDefault="00591EDA" w:rsidP="00591EDA">
      <w:pPr>
        <w:tabs>
          <w:tab w:val="left" w:pos="2250"/>
        </w:tabs>
        <w:spacing w:after="0" w:line="240" w:lineRule="auto"/>
        <w:rPr>
          <w:rFonts w:ascii="Times New Roman" w:hAnsi="Times New Roman" w:cs="Times New Roman"/>
          <w:sz w:val="24"/>
          <w:szCs w:val="24"/>
        </w:rPr>
      </w:pPr>
      <w:r w:rsidRPr="004841C7">
        <w:rPr>
          <w:rFonts w:ascii="Times New Roman" w:hAnsi="Times New Roman" w:cs="Times New Roman"/>
          <w:sz w:val="24"/>
          <w:szCs w:val="24"/>
        </w:rPr>
        <w:t>Here are the anticipated dates for deliverables of the project.</w:t>
      </w:r>
    </w:p>
    <w:p w:rsidR="00591EDA" w:rsidRPr="004841C7" w:rsidRDefault="00591EDA" w:rsidP="00591EDA">
      <w:pPr>
        <w:tabs>
          <w:tab w:val="left" w:pos="2250"/>
        </w:tabs>
        <w:spacing w:after="0" w:line="240" w:lineRule="auto"/>
        <w:rPr>
          <w:rFonts w:ascii="Times New Roman" w:hAnsi="Times New Roman" w:cs="Times New Roman"/>
          <w:sz w:val="24"/>
          <w:szCs w:val="24"/>
        </w:rPr>
      </w:pPr>
    </w:p>
    <w:p w:rsidR="00591EDA" w:rsidRPr="004841C7" w:rsidRDefault="00E07CBE" w:rsidP="001D71A3">
      <w:pPr>
        <w:tabs>
          <w:tab w:val="left" w:pos="2250"/>
        </w:tabs>
        <w:spacing w:after="0" w:line="240" w:lineRule="auto"/>
        <w:ind w:left="2250" w:hanging="2250"/>
        <w:rPr>
          <w:rFonts w:ascii="Times New Roman" w:hAnsi="Times New Roman" w:cs="Times New Roman"/>
          <w:sz w:val="24"/>
          <w:szCs w:val="24"/>
        </w:rPr>
      </w:pPr>
      <w:r w:rsidRPr="004841C7">
        <w:rPr>
          <w:rFonts w:ascii="Times New Roman" w:hAnsi="Times New Roman" w:cs="Times New Roman"/>
          <w:b/>
          <w:sz w:val="24"/>
          <w:szCs w:val="24"/>
        </w:rPr>
        <w:t>December 1</w:t>
      </w:r>
      <w:r w:rsidR="00591EDA" w:rsidRPr="004841C7">
        <w:rPr>
          <w:rFonts w:ascii="Times New Roman" w:hAnsi="Times New Roman" w:cs="Times New Roman"/>
          <w:b/>
          <w:sz w:val="24"/>
          <w:szCs w:val="24"/>
        </w:rPr>
        <w:t>, 2014</w:t>
      </w:r>
      <w:r w:rsidR="00591EDA" w:rsidRPr="004841C7">
        <w:rPr>
          <w:rFonts w:ascii="Times New Roman" w:hAnsi="Times New Roman" w:cs="Times New Roman"/>
          <w:sz w:val="24"/>
          <w:szCs w:val="24"/>
        </w:rPr>
        <w:t xml:space="preserve">    </w:t>
      </w:r>
      <w:r w:rsidR="008859C7">
        <w:rPr>
          <w:rFonts w:ascii="Times New Roman" w:hAnsi="Times New Roman" w:cs="Times New Roman"/>
          <w:sz w:val="24"/>
          <w:szCs w:val="24"/>
        </w:rPr>
        <w:t xml:space="preserve"> </w:t>
      </w:r>
      <w:r w:rsidR="00591EDA" w:rsidRPr="004841C7">
        <w:rPr>
          <w:rFonts w:ascii="Times New Roman" w:hAnsi="Times New Roman" w:cs="Times New Roman"/>
          <w:sz w:val="24"/>
          <w:szCs w:val="24"/>
        </w:rPr>
        <w:t xml:space="preserve"> Submit Survey I, which will focus on CPC</w:t>
      </w:r>
      <w:r w:rsidR="001D71A3" w:rsidRPr="004841C7">
        <w:rPr>
          <w:rFonts w:ascii="Times New Roman" w:hAnsi="Times New Roman" w:cs="Times New Roman"/>
          <w:sz w:val="24"/>
          <w:szCs w:val="24"/>
        </w:rPr>
        <w:t>(</w:t>
      </w:r>
      <w:r w:rsidR="00591EDA" w:rsidRPr="004841C7">
        <w:rPr>
          <w:rFonts w:ascii="Times New Roman" w:hAnsi="Times New Roman" w:cs="Times New Roman"/>
          <w:sz w:val="24"/>
          <w:szCs w:val="24"/>
        </w:rPr>
        <w:t>s</w:t>
      </w:r>
      <w:r w:rsidR="001D71A3" w:rsidRPr="004841C7">
        <w:rPr>
          <w:rFonts w:ascii="Times New Roman" w:hAnsi="Times New Roman" w:cs="Times New Roman"/>
          <w:sz w:val="24"/>
          <w:szCs w:val="24"/>
        </w:rPr>
        <w:t>)</w:t>
      </w:r>
      <w:r w:rsidR="00591EDA" w:rsidRPr="004841C7">
        <w:rPr>
          <w:rFonts w:ascii="Times New Roman" w:hAnsi="Times New Roman" w:cs="Times New Roman"/>
          <w:sz w:val="24"/>
          <w:szCs w:val="24"/>
        </w:rPr>
        <w:t xml:space="preserve"> offered in your region this semester</w:t>
      </w:r>
      <w:r w:rsidR="00656E26" w:rsidRPr="004841C7">
        <w:rPr>
          <w:rFonts w:ascii="Times New Roman" w:hAnsi="Times New Roman" w:cs="Times New Roman"/>
          <w:sz w:val="24"/>
          <w:szCs w:val="24"/>
        </w:rPr>
        <w:t xml:space="preserve"> t</w:t>
      </w:r>
      <w:r w:rsidR="001D71A3" w:rsidRPr="004841C7">
        <w:rPr>
          <w:rFonts w:ascii="Times New Roman" w:hAnsi="Times New Roman" w:cs="Times New Roman"/>
          <w:sz w:val="24"/>
          <w:szCs w:val="24"/>
        </w:rPr>
        <w:t xml:space="preserve">hat you associate with this project. </w:t>
      </w:r>
      <w:r w:rsidR="00591EDA" w:rsidRPr="004841C7">
        <w:rPr>
          <w:rFonts w:ascii="Times New Roman" w:hAnsi="Times New Roman" w:cs="Times New Roman"/>
          <w:sz w:val="24"/>
          <w:szCs w:val="24"/>
        </w:rPr>
        <w:t>You will be asked to provide MOU, syllabi, demographic information about the students enrolled, and information about the course format and delivery.  You will also describe the role of the region in development and/or delivery of the course(s),</w:t>
      </w:r>
    </w:p>
    <w:p w:rsidR="001D71A3" w:rsidRPr="004841C7" w:rsidRDefault="001D71A3" w:rsidP="001D71A3">
      <w:pPr>
        <w:tabs>
          <w:tab w:val="left" w:pos="2250"/>
        </w:tabs>
        <w:spacing w:after="0" w:line="240" w:lineRule="auto"/>
        <w:ind w:left="2250" w:hanging="2250"/>
        <w:rPr>
          <w:rFonts w:ascii="Times New Roman" w:hAnsi="Times New Roman" w:cs="Times New Roman"/>
          <w:sz w:val="24"/>
          <w:szCs w:val="24"/>
        </w:rPr>
      </w:pPr>
    </w:p>
    <w:p w:rsidR="00E27C54" w:rsidRPr="004841C7" w:rsidRDefault="001D71A3" w:rsidP="00152836">
      <w:pPr>
        <w:tabs>
          <w:tab w:val="left" w:pos="2250"/>
        </w:tabs>
        <w:spacing w:after="0" w:line="240" w:lineRule="auto"/>
        <w:ind w:left="2250" w:hanging="2250"/>
        <w:rPr>
          <w:rFonts w:ascii="Times New Roman" w:hAnsi="Times New Roman" w:cs="Times New Roman"/>
          <w:sz w:val="24"/>
          <w:szCs w:val="24"/>
        </w:rPr>
      </w:pPr>
      <w:r w:rsidRPr="004841C7">
        <w:rPr>
          <w:rFonts w:ascii="Times New Roman" w:hAnsi="Times New Roman" w:cs="Times New Roman"/>
          <w:b/>
          <w:sz w:val="24"/>
          <w:szCs w:val="24"/>
        </w:rPr>
        <w:t xml:space="preserve">Week of December 8 </w:t>
      </w:r>
      <w:r w:rsidR="008859C7">
        <w:rPr>
          <w:rFonts w:ascii="Times New Roman" w:hAnsi="Times New Roman" w:cs="Times New Roman"/>
          <w:b/>
          <w:sz w:val="24"/>
          <w:szCs w:val="24"/>
        </w:rPr>
        <w:t xml:space="preserve"> </w:t>
      </w:r>
      <w:r w:rsidR="008859C7" w:rsidRPr="008859C7">
        <w:rPr>
          <w:rFonts w:ascii="Times New Roman" w:hAnsi="Times New Roman" w:cs="Times New Roman"/>
          <w:sz w:val="24"/>
          <w:szCs w:val="24"/>
        </w:rPr>
        <w:t>Participate in a</w:t>
      </w:r>
      <w:r w:rsidR="008859C7">
        <w:rPr>
          <w:rFonts w:ascii="Times New Roman" w:hAnsi="Times New Roman" w:cs="Times New Roman"/>
          <w:b/>
          <w:sz w:val="24"/>
          <w:szCs w:val="24"/>
        </w:rPr>
        <w:t xml:space="preserve"> c</w:t>
      </w:r>
      <w:r w:rsidRPr="004841C7">
        <w:rPr>
          <w:rFonts w:ascii="Times New Roman" w:hAnsi="Times New Roman" w:cs="Times New Roman"/>
          <w:sz w:val="24"/>
          <w:szCs w:val="24"/>
        </w:rPr>
        <w:t>onference call schedu</w:t>
      </w:r>
      <w:r w:rsidR="00152836" w:rsidRPr="004841C7">
        <w:rPr>
          <w:rFonts w:ascii="Times New Roman" w:hAnsi="Times New Roman" w:cs="Times New Roman"/>
          <w:sz w:val="24"/>
          <w:szCs w:val="24"/>
        </w:rPr>
        <w:t>led at 9:30 a.m</w:t>
      </w:r>
      <w:r w:rsidR="002E3558">
        <w:rPr>
          <w:rFonts w:ascii="Times New Roman" w:hAnsi="Times New Roman" w:cs="Times New Roman"/>
          <w:sz w:val="24"/>
          <w:szCs w:val="24"/>
        </w:rPr>
        <w:t>.</w:t>
      </w:r>
      <w:r w:rsidR="00E25D20">
        <w:rPr>
          <w:rFonts w:ascii="Times New Roman" w:hAnsi="Times New Roman" w:cs="Times New Roman"/>
          <w:sz w:val="24"/>
          <w:szCs w:val="24"/>
        </w:rPr>
        <w:t xml:space="preserve"> </w:t>
      </w:r>
      <w:r w:rsidR="002E3558">
        <w:rPr>
          <w:rFonts w:ascii="Times New Roman" w:hAnsi="Times New Roman" w:cs="Times New Roman"/>
          <w:sz w:val="24"/>
          <w:szCs w:val="24"/>
        </w:rPr>
        <w:t>CST</w:t>
      </w:r>
      <w:r w:rsidR="00152836" w:rsidRPr="004841C7">
        <w:rPr>
          <w:rFonts w:ascii="Times New Roman" w:hAnsi="Times New Roman" w:cs="Times New Roman"/>
          <w:sz w:val="24"/>
          <w:szCs w:val="24"/>
        </w:rPr>
        <w:t xml:space="preserve"> on Tuesday, December 9, </w:t>
      </w:r>
      <w:r w:rsidR="008859C7">
        <w:rPr>
          <w:rFonts w:ascii="Times New Roman" w:hAnsi="Times New Roman" w:cs="Times New Roman"/>
          <w:sz w:val="24"/>
          <w:szCs w:val="24"/>
        </w:rPr>
        <w:t>or</w:t>
      </w:r>
      <w:r w:rsidR="00152836" w:rsidRPr="004841C7">
        <w:rPr>
          <w:rFonts w:ascii="Times New Roman" w:hAnsi="Times New Roman" w:cs="Times New Roman"/>
          <w:sz w:val="24"/>
          <w:szCs w:val="24"/>
        </w:rPr>
        <w:t xml:space="preserve"> 2 p.m. </w:t>
      </w:r>
      <w:r w:rsidR="002E3558">
        <w:rPr>
          <w:rFonts w:ascii="Times New Roman" w:hAnsi="Times New Roman" w:cs="Times New Roman"/>
          <w:sz w:val="24"/>
          <w:szCs w:val="24"/>
        </w:rPr>
        <w:t xml:space="preserve">CST </w:t>
      </w:r>
      <w:r w:rsidR="00152836" w:rsidRPr="004841C7">
        <w:rPr>
          <w:rFonts w:ascii="Times New Roman" w:hAnsi="Times New Roman" w:cs="Times New Roman"/>
          <w:sz w:val="24"/>
          <w:szCs w:val="24"/>
        </w:rPr>
        <w:t>on Thursday, December 11.</w:t>
      </w:r>
      <w:r w:rsidR="008859C7">
        <w:rPr>
          <w:rFonts w:ascii="Times New Roman" w:hAnsi="Times New Roman" w:cs="Times New Roman"/>
          <w:sz w:val="24"/>
          <w:szCs w:val="24"/>
        </w:rPr>
        <w:t xml:space="preserve">  Call 940 369-7186.</w:t>
      </w:r>
    </w:p>
    <w:p w:rsidR="00152836" w:rsidRPr="004841C7" w:rsidRDefault="00152836" w:rsidP="00152836">
      <w:pPr>
        <w:tabs>
          <w:tab w:val="left" w:pos="2250"/>
        </w:tabs>
        <w:spacing w:after="0" w:line="240" w:lineRule="auto"/>
        <w:ind w:left="2250" w:hanging="2250"/>
        <w:rPr>
          <w:rFonts w:ascii="Times New Roman" w:hAnsi="Times New Roman" w:cs="Times New Roman"/>
          <w:sz w:val="24"/>
          <w:szCs w:val="24"/>
        </w:rPr>
      </w:pPr>
    </w:p>
    <w:p w:rsidR="00152836" w:rsidRPr="004841C7" w:rsidRDefault="00E25D20" w:rsidP="00152836">
      <w:pPr>
        <w:tabs>
          <w:tab w:val="left" w:pos="2250"/>
        </w:tabs>
        <w:spacing w:after="0" w:line="240" w:lineRule="auto"/>
        <w:ind w:left="2250" w:hanging="2250"/>
        <w:rPr>
          <w:rFonts w:ascii="Times New Roman" w:hAnsi="Times New Roman" w:cs="Times New Roman"/>
          <w:b/>
          <w:sz w:val="24"/>
          <w:szCs w:val="24"/>
        </w:rPr>
      </w:pPr>
      <w:r>
        <w:rPr>
          <w:rFonts w:ascii="Times New Roman" w:hAnsi="Times New Roman" w:cs="Times New Roman"/>
          <w:b/>
          <w:sz w:val="24"/>
          <w:szCs w:val="24"/>
        </w:rPr>
        <w:t>February 1</w:t>
      </w:r>
      <w:r w:rsidR="00677946" w:rsidRPr="004841C7">
        <w:rPr>
          <w:rFonts w:ascii="Times New Roman" w:hAnsi="Times New Roman" w:cs="Times New Roman"/>
          <w:b/>
          <w:sz w:val="24"/>
          <w:szCs w:val="24"/>
        </w:rPr>
        <w:t>, 2015</w:t>
      </w:r>
      <w:r w:rsidR="00FE37D4" w:rsidRPr="004841C7">
        <w:rPr>
          <w:rFonts w:ascii="Times New Roman" w:hAnsi="Times New Roman" w:cs="Times New Roman"/>
          <w:b/>
          <w:sz w:val="24"/>
          <w:szCs w:val="24"/>
        </w:rPr>
        <w:t xml:space="preserve">        </w:t>
      </w:r>
      <w:r w:rsidR="00FE37D4" w:rsidRPr="004841C7">
        <w:rPr>
          <w:rFonts w:ascii="Times New Roman" w:hAnsi="Times New Roman" w:cs="Times New Roman"/>
          <w:sz w:val="24"/>
          <w:szCs w:val="24"/>
        </w:rPr>
        <w:t xml:space="preserve">Submit Survey II, which will focus on </w:t>
      </w:r>
      <w:r w:rsidR="00D46600" w:rsidRPr="004841C7">
        <w:rPr>
          <w:rFonts w:ascii="Times New Roman" w:hAnsi="Times New Roman" w:cs="Times New Roman"/>
          <w:sz w:val="24"/>
          <w:szCs w:val="24"/>
        </w:rPr>
        <w:t xml:space="preserve">evaluation and outcomes of </w:t>
      </w:r>
      <w:r w:rsidR="00FE37D4" w:rsidRPr="004841C7">
        <w:rPr>
          <w:rFonts w:ascii="Times New Roman" w:hAnsi="Times New Roman" w:cs="Times New Roman"/>
          <w:sz w:val="24"/>
          <w:szCs w:val="24"/>
        </w:rPr>
        <w:t xml:space="preserve">the CPC(s) offered </w:t>
      </w:r>
      <w:proofErr w:type="gramStart"/>
      <w:r w:rsidR="00656E26" w:rsidRPr="004841C7">
        <w:rPr>
          <w:rFonts w:ascii="Times New Roman" w:hAnsi="Times New Roman" w:cs="Times New Roman"/>
          <w:sz w:val="24"/>
          <w:szCs w:val="24"/>
        </w:rPr>
        <w:t>Fall</w:t>
      </w:r>
      <w:proofErr w:type="gramEnd"/>
      <w:r w:rsidR="00FE37D4" w:rsidRPr="004841C7">
        <w:rPr>
          <w:rFonts w:ascii="Times New Roman" w:hAnsi="Times New Roman" w:cs="Times New Roman"/>
          <w:sz w:val="24"/>
          <w:szCs w:val="24"/>
        </w:rPr>
        <w:t xml:space="preserve"> semester in your region</w:t>
      </w:r>
      <w:r w:rsidR="00D46600" w:rsidRPr="004841C7">
        <w:rPr>
          <w:rFonts w:ascii="Times New Roman" w:hAnsi="Times New Roman" w:cs="Times New Roman"/>
          <w:sz w:val="24"/>
          <w:szCs w:val="24"/>
        </w:rPr>
        <w:t>.</w:t>
      </w:r>
      <w:r w:rsidR="00FE37D4" w:rsidRPr="004841C7">
        <w:rPr>
          <w:rFonts w:ascii="Times New Roman" w:hAnsi="Times New Roman" w:cs="Times New Roman"/>
          <w:sz w:val="24"/>
          <w:szCs w:val="24"/>
        </w:rPr>
        <w:t xml:space="preserve">  You will </w:t>
      </w:r>
      <w:r w:rsidR="00D46600" w:rsidRPr="004841C7">
        <w:rPr>
          <w:rFonts w:ascii="Times New Roman" w:hAnsi="Times New Roman" w:cs="Times New Roman"/>
          <w:sz w:val="24"/>
          <w:szCs w:val="24"/>
        </w:rPr>
        <w:t xml:space="preserve">be </w:t>
      </w:r>
      <w:r w:rsidR="00FE37D4" w:rsidRPr="004841C7">
        <w:rPr>
          <w:rFonts w:ascii="Times New Roman" w:hAnsi="Times New Roman" w:cs="Times New Roman"/>
          <w:sz w:val="24"/>
          <w:szCs w:val="24"/>
        </w:rPr>
        <w:t xml:space="preserve">asked for instructor and vertical alignment team </w:t>
      </w:r>
      <w:r w:rsidR="00D46600" w:rsidRPr="004841C7">
        <w:rPr>
          <w:rFonts w:ascii="Times New Roman" w:hAnsi="Times New Roman" w:cs="Times New Roman"/>
          <w:sz w:val="24"/>
          <w:szCs w:val="24"/>
        </w:rPr>
        <w:t>(VAT) observations</w:t>
      </w:r>
      <w:r w:rsidR="00FE37D4" w:rsidRPr="004841C7">
        <w:rPr>
          <w:rFonts w:ascii="Times New Roman" w:hAnsi="Times New Roman" w:cs="Times New Roman"/>
          <w:sz w:val="24"/>
          <w:szCs w:val="24"/>
        </w:rPr>
        <w:t xml:space="preserve">, indicators of student learning, and plans for the next course offering as well as preliminary information about </w:t>
      </w:r>
      <w:r w:rsidR="00656E26" w:rsidRPr="004841C7">
        <w:rPr>
          <w:rFonts w:ascii="Times New Roman" w:hAnsi="Times New Roman" w:cs="Times New Roman"/>
          <w:sz w:val="24"/>
          <w:szCs w:val="24"/>
        </w:rPr>
        <w:t xml:space="preserve">the </w:t>
      </w:r>
      <w:r w:rsidR="00FE37D4" w:rsidRPr="004841C7">
        <w:rPr>
          <w:rFonts w:ascii="Times New Roman" w:hAnsi="Times New Roman" w:cs="Times New Roman"/>
          <w:sz w:val="24"/>
          <w:szCs w:val="24"/>
        </w:rPr>
        <w:t xml:space="preserve">CPC(s) offered </w:t>
      </w:r>
      <w:proofErr w:type="gramStart"/>
      <w:r w:rsidR="00FE37D4" w:rsidRPr="004841C7">
        <w:rPr>
          <w:rFonts w:ascii="Times New Roman" w:hAnsi="Times New Roman" w:cs="Times New Roman"/>
          <w:sz w:val="24"/>
          <w:szCs w:val="24"/>
        </w:rPr>
        <w:t>Spring</w:t>
      </w:r>
      <w:proofErr w:type="gramEnd"/>
      <w:r w:rsidR="00FE37D4" w:rsidRPr="004841C7">
        <w:rPr>
          <w:rFonts w:ascii="Times New Roman" w:hAnsi="Times New Roman" w:cs="Times New Roman"/>
          <w:sz w:val="24"/>
          <w:szCs w:val="24"/>
        </w:rPr>
        <w:t xml:space="preserve"> semester that you associate with this project.</w:t>
      </w:r>
    </w:p>
    <w:p w:rsidR="00677946" w:rsidRPr="004841C7" w:rsidRDefault="00677946" w:rsidP="00152836">
      <w:pPr>
        <w:tabs>
          <w:tab w:val="left" w:pos="2250"/>
        </w:tabs>
        <w:spacing w:after="0" w:line="240" w:lineRule="auto"/>
        <w:ind w:left="2250" w:hanging="2250"/>
        <w:rPr>
          <w:rFonts w:ascii="Times New Roman" w:hAnsi="Times New Roman" w:cs="Times New Roman"/>
          <w:b/>
          <w:sz w:val="24"/>
          <w:szCs w:val="24"/>
        </w:rPr>
      </w:pPr>
    </w:p>
    <w:p w:rsidR="008859C7" w:rsidRPr="004841C7" w:rsidRDefault="00677946" w:rsidP="008859C7">
      <w:pPr>
        <w:tabs>
          <w:tab w:val="left" w:pos="2250"/>
        </w:tabs>
        <w:spacing w:after="0" w:line="240" w:lineRule="auto"/>
        <w:ind w:left="2250" w:hanging="2250"/>
        <w:rPr>
          <w:rFonts w:ascii="Times New Roman" w:hAnsi="Times New Roman" w:cs="Times New Roman"/>
          <w:sz w:val="24"/>
          <w:szCs w:val="24"/>
        </w:rPr>
      </w:pPr>
      <w:r w:rsidRPr="004841C7">
        <w:rPr>
          <w:rFonts w:ascii="Times New Roman" w:hAnsi="Times New Roman" w:cs="Times New Roman"/>
          <w:b/>
          <w:sz w:val="24"/>
          <w:szCs w:val="24"/>
        </w:rPr>
        <w:t>Week of February 9</w:t>
      </w:r>
      <w:r w:rsidRPr="004841C7">
        <w:rPr>
          <w:rFonts w:ascii="Times New Roman" w:hAnsi="Times New Roman" w:cs="Times New Roman"/>
          <w:sz w:val="24"/>
          <w:szCs w:val="24"/>
        </w:rPr>
        <w:t xml:space="preserve">   </w:t>
      </w:r>
      <w:r w:rsidR="008859C7">
        <w:rPr>
          <w:rFonts w:ascii="Times New Roman" w:hAnsi="Times New Roman" w:cs="Times New Roman"/>
          <w:sz w:val="24"/>
          <w:szCs w:val="24"/>
        </w:rPr>
        <w:t>Participate in a c</w:t>
      </w:r>
      <w:r w:rsidRPr="004841C7">
        <w:rPr>
          <w:rFonts w:ascii="Times New Roman" w:hAnsi="Times New Roman" w:cs="Times New Roman"/>
          <w:sz w:val="24"/>
          <w:szCs w:val="24"/>
        </w:rPr>
        <w:t xml:space="preserve">onference call scheduled at 9:30 a.m. </w:t>
      </w:r>
      <w:r w:rsidR="002E3558">
        <w:rPr>
          <w:rFonts w:ascii="Times New Roman" w:hAnsi="Times New Roman" w:cs="Times New Roman"/>
          <w:sz w:val="24"/>
          <w:szCs w:val="24"/>
        </w:rPr>
        <w:t xml:space="preserve">CST </w:t>
      </w:r>
      <w:r w:rsidRPr="004841C7">
        <w:rPr>
          <w:rFonts w:ascii="Times New Roman" w:hAnsi="Times New Roman" w:cs="Times New Roman"/>
          <w:sz w:val="24"/>
          <w:szCs w:val="24"/>
        </w:rPr>
        <w:t xml:space="preserve">on </w:t>
      </w:r>
      <w:r w:rsidR="00BE6E4F" w:rsidRPr="004841C7">
        <w:rPr>
          <w:rFonts w:ascii="Times New Roman" w:hAnsi="Times New Roman" w:cs="Times New Roman"/>
          <w:sz w:val="24"/>
          <w:szCs w:val="24"/>
        </w:rPr>
        <w:t>Wednesday</w:t>
      </w:r>
      <w:r w:rsidRPr="004841C7">
        <w:rPr>
          <w:rFonts w:ascii="Times New Roman" w:hAnsi="Times New Roman" w:cs="Times New Roman"/>
          <w:sz w:val="24"/>
          <w:szCs w:val="24"/>
        </w:rPr>
        <w:t>, February 1</w:t>
      </w:r>
      <w:r w:rsidR="00BE6E4F" w:rsidRPr="004841C7">
        <w:rPr>
          <w:rFonts w:ascii="Times New Roman" w:hAnsi="Times New Roman" w:cs="Times New Roman"/>
          <w:sz w:val="24"/>
          <w:szCs w:val="24"/>
        </w:rPr>
        <w:t>1</w:t>
      </w:r>
      <w:r w:rsidRPr="004841C7">
        <w:rPr>
          <w:rFonts w:ascii="Times New Roman" w:hAnsi="Times New Roman" w:cs="Times New Roman"/>
          <w:sz w:val="24"/>
          <w:szCs w:val="24"/>
        </w:rPr>
        <w:t xml:space="preserve">, </w:t>
      </w:r>
      <w:r w:rsidR="008859C7">
        <w:rPr>
          <w:rFonts w:ascii="Times New Roman" w:hAnsi="Times New Roman" w:cs="Times New Roman"/>
          <w:sz w:val="24"/>
          <w:szCs w:val="24"/>
        </w:rPr>
        <w:t>or</w:t>
      </w:r>
      <w:r w:rsidRPr="004841C7">
        <w:rPr>
          <w:rFonts w:ascii="Times New Roman" w:hAnsi="Times New Roman" w:cs="Times New Roman"/>
          <w:sz w:val="24"/>
          <w:szCs w:val="24"/>
        </w:rPr>
        <w:t xml:space="preserve"> 2 p.m. </w:t>
      </w:r>
      <w:r w:rsidR="002E3558">
        <w:rPr>
          <w:rFonts w:ascii="Times New Roman" w:hAnsi="Times New Roman" w:cs="Times New Roman"/>
          <w:sz w:val="24"/>
          <w:szCs w:val="24"/>
        </w:rPr>
        <w:t xml:space="preserve">CST </w:t>
      </w:r>
      <w:r w:rsidRPr="004841C7">
        <w:rPr>
          <w:rFonts w:ascii="Times New Roman" w:hAnsi="Times New Roman" w:cs="Times New Roman"/>
          <w:sz w:val="24"/>
          <w:szCs w:val="24"/>
        </w:rPr>
        <w:t xml:space="preserve">on </w:t>
      </w:r>
      <w:r w:rsidR="00BE6E4F" w:rsidRPr="004841C7">
        <w:rPr>
          <w:rFonts w:ascii="Times New Roman" w:hAnsi="Times New Roman" w:cs="Times New Roman"/>
          <w:sz w:val="24"/>
          <w:szCs w:val="24"/>
        </w:rPr>
        <w:t>Wednesday</w:t>
      </w:r>
      <w:r w:rsidRPr="004841C7">
        <w:rPr>
          <w:rFonts w:ascii="Times New Roman" w:hAnsi="Times New Roman" w:cs="Times New Roman"/>
          <w:sz w:val="24"/>
          <w:szCs w:val="24"/>
        </w:rPr>
        <w:t>, February 1</w:t>
      </w:r>
      <w:r w:rsidR="00BE6E4F" w:rsidRPr="004841C7">
        <w:rPr>
          <w:rFonts w:ascii="Times New Roman" w:hAnsi="Times New Roman" w:cs="Times New Roman"/>
          <w:sz w:val="24"/>
          <w:szCs w:val="24"/>
        </w:rPr>
        <w:t>1</w:t>
      </w:r>
      <w:r w:rsidRPr="004841C7">
        <w:rPr>
          <w:rFonts w:ascii="Times New Roman" w:hAnsi="Times New Roman" w:cs="Times New Roman"/>
          <w:sz w:val="24"/>
          <w:szCs w:val="24"/>
        </w:rPr>
        <w:t>.</w:t>
      </w:r>
      <w:r w:rsidR="008859C7">
        <w:rPr>
          <w:rFonts w:ascii="Times New Roman" w:hAnsi="Times New Roman" w:cs="Times New Roman"/>
          <w:sz w:val="24"/>
          <w:szCs w:val="24"/>
        </w:rPr>
        <w:t xml:space="preserve"> Call 940 369-7186.</w:t>
      </w:r>
    </w:p>
    <w:p w:rsidR="008859C7" w:rsidRPr="004841C7" w:rsidRDefault="008859C7" w:rsidP="008859C7">
      <w:pPr>
        <w:tabs>
          <w:tab w:val="left" w:pos="2250"/>
        </w:tabs>
        <w:spacing w:after="0" w:line="240" w:lineRule="auto"/>
        <w:ind w:left="2250" w:hanging="2250"/>
        <w:rPr>
          <w:rFonts w:ascii="Times New Roman" w:hAnsi="Times New Roman" w:cs="Times New Roman"/>
          <w:sz w:val="24"/>
          <w:szCs w:val="24"/>
        </w:rPr>
      </w:pPr>
    </w:p>
    <w:p w:rsidR="00677946" w:rsidRPr="004841C7" w:rsidRDefault="00677946" w:rsidP="00152836">
      <w:pPr>
        <w:tabs>
          <w:tab w:val="left" w:pos="2250"/>
        </w:tabs>
        <w:spacing w:after="0" w:line="240" w:lineRule="auto"/>
        <w:ind w:left="2250" w:hanging="2250"/>
        <w:rPr>
          <w:rFonts w:ascii="Times New Roman" w:hAnsi="Times New Roman" w:cs="Times New Roman"/>
          <w:sz w:val="24"/>
          <w:szCs w:val="24"/>
        </w:rPr>
      </w:pPr>
    </w:p>
    <w:p w:rsidR="00677946" w:rsidRPr="004841C7" w:rsidRDefault="00677946" w:rsidP="00152836">
      <w:pPr>
        <w:tabs>
          <w:tab w:val="left" w:pos="2250"/>
        </w:tabs>
        <w:spacing w:after="0" w:line="240" w:lineRule="auto"/>
        <w:ind w:left="2250" w:hanging="2250"/>
        <w:rPr>
          <w:rFonts w:ascii="Times New Roman" w:hAnsi="Times New Roman" w:cs="Times New Roman"/>
          <w:sz w:val="24"/>
          <w:szCs w:val="24"/>
        </w:rPr>
      </w:pPr>
      <w:r w:rsidRPr="004841C7">
        <w:rPr>
          <w:rFonts w:ascii="Times New Roman" w:hAnsi="Times New Roman" w:cs="Times New Roman"/>
          <w:b/>
          <w:sz w:val="24"/>
          <w:szCs w:val="24"/>
        </w:rPr>
        <w:t>March 2</w:t>
      </w:r>
      <w:r w:rsidR="00E07CBE" w:rsidRPr="004841C7">
        <w:rPr>
          <w:rFonts w:ascii="Times New Roman" w:hAnsi="Times New Roman" w:cs="Times New Roman"/>
          <w:b/>
          <w:sz w:val="24"/>
          <w:szCs w:val="24"/>
        </w:rPr>
        <w:t>7</w:t>
      </w:r>
      <w:r w:rsidRPr="004841C7">
        <w:rPr>
          <w:rFonts w:ascii="Times New Roman" w:hAnsi="Times New Roman" w:cs="Times New Roman"/>
          <w:b/>
          <w:sz w:val="24"/>
          <w:szCs w:val="24"/>
        </w:rPr>
        <w:t>, 2015</w:t>
      </w:r>
      <w:r w:rsidR="00FE37D4" w:rsidRPr="004841C7">
        <w:rPr>
          <w:rFonts w:ascii="Times New Roman" w:hAnsi="Times New Roman" w:cs="Times New Roman"/>
          <w:b/>
          <w:sz w:val="24"/>
          <w:szCs w:val="24"/>
        </w:rPr>
        <w:t xml:space="preserve">           </w:t>
      </w:r>
      <w:r w:rsidR="00FE37D4" w:rsidRPr="004841C7">
        <w:rPr>
          <w:rFonts w:ascii="Times New Roman" w:hAnsi="Times New Roman" w:cs="Times New Roman"/>
          <w:sz w:val="24"/>
          <w:szCs w:val="24"/>
        </w:rPr>
        <w:t>Submit Survey III, which will focus on</w:t>
      </w:r>
      <w:r w:rsidR="00656E26" w:rsidRPr="004841C7">
        <w:rPr>
          <w:rFonts w:ascii="Times New Roman" w:hAnsi="Times New Roman" w:cs="Times New Roman"/>
          <w:sz w:val="24"/>
          <w:szCs w:val="24"/>
        </w:rPr>
        <w:t xml:space="preserve"> the CPC(s) offered </w:t>
      </w:r>
      <w:proofErr w:type="gramStart"/>
      <w:r w:rsidR="00656E26" w:rsidRPr="004841C7">
        <w:rPr>
          <w:rFonts w:ascii="Times New Roman" w:hAnsi="Times New Roman" w:cs="Times New Roman"/>
          <w:sz w:val="24"/>
          <w:szCs w:val="24"/>
        </w:rPr>
        <w:t>Spring</w:t>
      </w:r>
      <w:proofErr w:type="gramEnd"/>
      <w:r w:rsidR="00656E26" w:rsidRPr="004841C7">
        <w:rPr>
          <w:rFonts w:ascii="Times New Roman" w:hAnsi="Times New Roman" w:cs="Times New Roman"/>
          <w:sz w:val="24"/>
          <w:szCs w:val="24"/>
        </w:rPr>
        <w:t xml:space="preserve"> semester that are associated with the project.  Information similar to that included in Survey I will be collected along with observations of your VAT about how this effort might be strengthened.</w:t>
      </w:r>
    </w:p>
    <w:p w:rsidR="00677946" w:rsidRPr="004841C7" w:rsidRDefault="00677946" w:rsidP="00152836">
      <w:pPr>
        <w:tabs>
          <w:tab w:val="left" w:pos="2250"/>
        </w:tabs>
        <w:spacing w:after="0" w:line="240" w:lineRule="auto"/>
        <w:ind w:left="2250" w:hanging="2250"/>
        <w:rPr>
          <w:rFonts w:ascii="Times New Roman" w:hAnsi="Times New Roman" w:cs="Times New Roman"/>
          <w:sz w:val="24"/>
          <w:szCs w:val="24"/>
        </w:rPr>
      </w:pPr>
    </w:p>
    <w:p w:rsidR="008859C7" w:rsidRPr="004841C7" w:rsidRDefault="00677946" w:rsidP="008859C7">
      <w:pPr>
        <w:tabs>
          <w:tab w:val="left" w:pos="2250"/>
        </w:tabs>
        <w:spacing w:after="0" w:line="240" w:lineRule="auto"/>
        <w:ind w:left="2250" w:hanging="2250"/>
        <w:rPr>
          <w:rFonts w:ascii="Times New Roman" w:hAnsi="Times New Roman" w:cs="Times New Roman"/>
          <w:sz w:val="24"/>
          <w:szCs w:val="24"/>
        </w:rPr>
      </w:pPr>
      <w:r w:rsidRPr="004841C7">
        <w:rPr>
          <w:rFonts w:ascii="Times New Roman" w:hAnsi="Times New Roman" w:cs="Times New Roman"/>
          <w:b/>
          <w:sz w:val="24"/>
          <w:szCs w:val="24"/>
        </w:rPr>
        <w:t>Week of April 20</w:t>
      </w:r>
      <w:r w:rsidRPr="004841C7">
        <w:rPr>
          <w:rFonts w:ascii="Times New Roman" w:hAnsi="Times New Roman" w:cs="Times New Roman"/>
          <w:sz w:val="24"/>
          <w:szCs w:val="24"/>
        </w:rPr>
        <w:t xml:space="preserve">       </w:t>
      </w:r>
      <w:r w:rsidR="008859C7">
        <w:rPr>
          <w:rFonts w:ascii="Times New Roman" w:hAnsi="Times New Roman" w:cs="Times New Roman"/>
          <w:sz w:val="24"/>
          <w:szCs w:val="24"/>
        </w:rPr>
        <w:t>Participate in a c</w:t>
      </w:r>
      <w:r w:rsidRPr="004841C7">
        <w:rPr>
          <w:rFonts w:ascii="Times New Roman" w:hAnsi="Times New Roman" w:cs="Times New Roman"/>
          <w:sz w:val="24"/>
          <w:szCs w:val="24"/>
        </w:rPr>
        <w:t>onference call scheduled at 9:30 a.m.</w:t>
      </w:r>
      <w:r w:rsidR="002E3558">
        <w:rPr>
          <w:rFonts w:ascii="Times New Roman" w:hAnsi="Times New Roman" w:cs="Times New Roman"/>
          <w:sz w:val="24"/>
          <w:szCs w:val="24"/>
        </w:rPr>
        <w:t xml:space="preserve"> CST </w:t>
      </w:r>
      <w:r w:rsidRPr="004841C7">
        <w:rPr>
          <w:rFonts w:ascii="Times New Roman" w:hAnsi="Times New Roman" w:cs="Times New Roman"/>
          <w:sz w:val="24"/>
          <w:szCs w:val="24"/>
        </w:rPr>
        <w:t xml:space="preserve"> on Tuesday, April 21, </w:t>
      </w:r>
      <w:r w:rsidR="008859C7">
        <w:rPr>
          <w:rFonts w:ascii="Times New Roman" w:hAnsi="Times New Roman" w:cs="Times New Roman"/>
          <w:sz w:val="24"/>
          <w:szCs w:val="24"/>
        </w:rPr>
        <w:t>or</w:t>
      </w:r>
      <w:r w:rsidRPr="004841C7">
        <w:rPr>
          <w:rFonts w:ascii="Times New Roman" w:hAnsi="Times New Roman" w:cs="Times New Roman"/>
          <w:sz w:val="24"/>
          <w:szCs w:val="24"/>
        </w:rPr>
        <w:t xml:space="preserve"> 2 p.m. </w:t>
      </w:r>
      <w:r w:rsidR="002E3558">
        <w:rPr>
          <w:rFonts w:ascii="Times New Roman" w:hAnsi="Times New Roman" w:cs="Times New Roman"/>
          <w:sz w:val="24"/>
          <w:szCs w:val="24"/>
        </w:rPr>
        <w:t xml:space="preserve">CST </w:t>
      </w:r>
      <w:r w:rsidRPr="004841C7">
        <w:rPr>
          <w:rFonts w:ascii="Times New Roman" w:hAnsi="Times New Roman" w:cs="Times New Roman"/>
          <w:sz w:val="24"/>
          <w:szCs w:val="24"/>
        </w:rPr>
        <w:t xml:space="preserve">on </w:t>
      </w:r>
      <w:r w:rsidR="00BE6E4F" w:rsidRPr="004841C7">
        <w:rPr>
          <w:rFonts w:ascii="Times New Roman" w:hAnsi="Times New Roman" w:cs="Times New Roman"/>
          <w:sz w:val="24"/>
          <w:szCs w:val="24"/>
        </w:rPr>
        <w:t>Wednesday</w:t>
      </w:r>
      <w:r w:rsidRPr="004841C7">
        <w:rPr>
          <w:rFonts w:ascii="Times New Roman" w:hAnsi="Times New Roman" w:cs="Times New Roman"/>
          <w:sz w:val="24"/>
          <w:szCs w:val="24"/>
        </w:rPr>
        <w:t xml:space="preserve">, April </w:t>
      </w:r>
      <w:r w:rsidR="003C3077" w:rsidRPr="004841C7">
        <w:rPr>
          <w:rFonts w:ascii="Times New Roman" w:hAnsi="Times New Roman" w:cs="Times New Roman"/>
          <w:sz w:val="24"/>
          <w:szCs w:val="24"/>
        </w:rPr>
        <w:t>2</w:t>
      </w:r>
      <w:r w:rsidR="00BE6E4F" w:rsidRPr="004841C7">
        <w:rPr>
          <w:rFonts w:ascii="Times New Roman" w:hAnsi="Times New Roman" w:cs="Times New Roman"/>
          <w:sz w:val="24"/>
          <w:szCs w:val="24"/>
        </w:rPr>
        <w:t>2</w:t>
      </w:r>
      <w:r w:rsidRPr="004841C7">
        <w:rPr>
          <w:rFonts w:ascii="Times New Roman" w:hAnsi="Times New Roman" w:cs="Times New Roman"/>
          <w:sz w:val="24"/>
          <w:szCs w:val="24"/>
        </w:rPr>
        <w:t>.</w:t>
      </w:r>
      <w:r w:rsidR="008859C7">
        <w:rPr>
          <w:rFonts w:ascii="Times New Roman" w:hAnsi="Times New Roman" w:cs="Times New Roman"/>
          <w:sz w:val="24"/>
          <w:szCs w:val="24"/>
        </w:rPr>
        <w:t xml:space="preserve"> Call 940 369-7186.</w:t>
      </w:r>
    </w:p>
    <w:p w:rsidR="008859C7" w:rsidRPr="004841C7" w:rsidRDefault="008859C7" w:rsidP="008859C7">
      <w:pPr>
        <w:tabs>
          <w:tab w:val="left" w:pos="2250"/>
        </w:tabs>
        <w:spacing w:after="0" w:line="240" w:lineRule="auto"/>
        <w:ind w:left="2250" w:hanging="2250"/>
        <w:rPr>
          <w:rFonts w:ascii="Times New Roman" w:hAnsi="Times New Roman" w:cs="Times New Roman"/>
          <w:sz w:val="24"/>
          <w:szCs w:val="24"/>
        </w:rPr>
      </w:pPr>
    </w:p>
    <w:p w:rsidR="00677946" w:rsidRPr="004841C7" w:rsidRDefault="00677946" w:rsidP="00152836">
      <w:pPr>
        <w:tabs>
          <w:tab w:val="left" w:pos="2250"/>
        </w:tabs>
        <w:spacing w:after="0" w:line="240" w:lineRule="auto"/>
        <w:ind w:left="2250" w:hanging="2250"/>
        <w:rPr>
          <w:rFonts w:ascii="Times New Roman" w:hAnsi="Times New Roman" w:cs="Times New Roman"/>
          <w:sz w:val="24"/>
          <w:szCs w:val="24"/>
        </w:rPr>
      </w:pPr>
    </w:p>
    <w:p w:rsidR="00677946" w:rsidRPr="004841C7" w:rsidRDefault="00677946" w:rsidP="00152836">
      <w:pPr>
        <w:tabs>
          <w:tab w:val="left" w:pos="2250"/>
        </w:tabs>
        <w:spacing w:after="0" w:line="240" w:lineRule="auto"/>
        <w:ind w:left="2250" w:hanging="2250"/>
        <w:rPr>
          <w:rFonts w:ascii="Times New Roman" w:hAnsi="Times New Roman" w:cs="Times New Roman"/>
          <w:b/>
          <w:sz w:val="24"/>
          <w:szCs w:val="24"/>
        </w:rPr>
      </w:pPr>
      <w:r w:rsidRPr="004841C7">
        <w:rPr>
          <w:rFonts w:ascii="Times New Roman" w:hAnsi="Times New Roman" w:cs="Times New Roman"/>
          <w:b/>
          <w:sz w:val="24"/>
          <w:szCs w:val="24"/>
        </w:rPr>
        <w:t>May 20, 2015</w:t>
      </w:r>
      <w:r w:rsidR="00656E26" w:rsidRPr="004841C7">
        <w:rPr>
          <w:rFonts w:ascii="Times New Roman" w:hAnsi="Times New Roman" w:cs="Times New Roman"/>
          <w:b/>
          <w:sz w:val="24"/>
          <w:szCs w:val="24"/>
        </w:rPr>
        <w:t xml:space="preserve">             </w:t>
      </w:r>
      <w:r w:rsidR="00656E26" w:rsidRPr="004841C7">
        <w:rPr>
          <w:rFonts w:ascii="Times New Roman" w:hAnsi="Times New Roman" w:cs="Times New Roman"/>
          <w:sz w:val="24"/>
          <w:szCs w:val="24"/>
        </w:rPr>
        <w:t xml:space="preserve">Submit Survey </w:t>
      </w:r>
      <w:r w:rsidR="004841C7">
        <w:rPr>
          <w:rFonts w:ascii="Times New Roman" w:hAnsi="Times New Roman" w:cs="Times New Roman"/>
          <w:sz w:val="24"/>
          <w:szCs w:val="24"/>
        </w:rPr>
        <w:t>IV</w:t>
      </w:r>
      <w:r w:rsidR="00656E26" w:rsidRPr="004841C7">
        <w:rPr>
          <w:rFonts w:ascii="Times New Roman" w:hAnsi="Times New Roman" w:cs="Times New Roman"/>
          <w:sz w:val="24"/>
          <w:szCs w:val="24"/>
        </w:rPr>
        <w:t>, which will focus on evaluation and</w:t>
      </w:r>
      <w:r w:rsidR="00D46600" w:rsidRPr="004841C7">
        <w:rPr>
          <w:rFonts w:ascii="Times New Roman" w:hAnsi="Times New Roman" w:cs="Times New Roman"/>
          <w:sz w:val="24"/>
          <w:szCs w:val="24"/>
        </w:rPr>
        <w:t xml:space="preserve"> outcomes of Spring courses and </w:t>
      </w:r>
      <w:r w:rsidR="00656E26" w:rsidRPr="004841C7">
        <w:rPr>
          <w:rFonts w:ascii="Times New Roman" w:hAnsi="Times New Roman" w:cs="Times New Roman"/>
          <w:sz w:val="24"/>
          <w:szCs w:val="24"/>
        </w:rPr>
        <w:t xml:space="preserve">development of your action plan for </w:t>
      </w:r>
      <w:r w:rsidR="004841C7">
        <w:rPr>
          <w:rFonts w:ascii="Times New Roman" w:hAnsi="Times New Roman" w:cs="Times New Roman"/>
          <w:sz w:val="24"/>
          <w:szCs w:val="24"/>
        </w:rPr>
        <w:t>2015-16</w:t>
      </w:r>
      <w:r w:rsidR="00656E26" w:rsidRPr="004841C7">
        <w:rPr>
          <w:rFonts w:ascii="Times New Roman" w:hAnsi="Times New Roman" w:cs="Times New Roman"/>
          <w:sz w:val="24"/>
          <w:szCs w:val="24"/>
        </w:rPr>
        <w:t>.</w:t>
      </w:r>
      <w:r w:rsidR="00656E26" w:rsidRPr="004841C7">
        <w:rPr>
          <w:rFonts w:ascii="Times New Roman" w:hAnsi="Times New Roman" w:cs="Times New Roman"/>
          <w:b/>
          <w:sz w:val="24"/>
          <w:szCs w:val="24"/>
        </w:rPr>
        <w:t xml:space="preserve"> </w:t>
      </w:r>
    </w:p>
    <w:p w:rsidR="00677946" w:rsidRPr="004841C7" w:rsidRDefault="00677946" w:rsidP="00152836">
      <w:pPr>
        <w:tabs>
          <w:tab w:val="left" w:pos="2250"/>
        </w:tabs>
        <w:spacing w:after="0" w:line="240" w:lineRule="auto"/>
        <w:ind w:left="2250" w:hanging="2250"/>
        <w:rPr>
          <w:rFonts w:ascii="Times New Roman" w:hAnsi="Times New Roman" w:cs="Times New Roman"/>
          <w:sz w:val="24"/>
          <w:szCs w:val="24"/>
        </w:rPr>
      </w:pPr>
    </w:p>
    <w:p w:rsidR="008859C7" w:rsidRPr="004841C7" w:rsidRDefault="00677946" w:rsidP="008859C7">
      <w:pPr>
        <w:tabs>
          <w:tab w:val="left" w:pos="2250"/>
        </w:tabs>
        <w:spacing w:after="0" w:line="240" w:lineRule="auto"/>
        <w:ind w:left="2250" w:hanging="2250"/>
        <w:rPr>
          <w:rFonts w:ascii="Times New Roman" w:hAnsi="Times New Roman" w:cs="Times New Roman"/>
          <w:sz w:val="24"/>
          <w:szCs w:val="24"/>
        </w:rPr>
      </w:pPr>
      <w:r w:rsidRPr="004841C7">
        <w:rPr>
          <w:rFonts w:ascii="Times New Roman" w:hAnsi="Times New Roman" w:cs="Times New Roman"/>
          <w:b/>
          <w:sz w:val="24"/>
          <w:szCs w:val="24"/>
        </w:rPr>
        <w:t>Week of June 8</w:t>
      </w:r>
      <w:r w:rsidRPr="004841C7">
        <w:rPr>
          <w:rFonts w:ascii="Times New Roman" w:hAnsi="Times New Roman" w:cs="Times New Roman"/>
          <w:sz w:val="24"/>
          <w:szCs w:val="24"/>
        </w:rPr>
        <w:t xml:space="preserve">       </w:t>
      </w:r>
      <w:r w:rsidR="00656E26" w:rsidRPr="004841C7">
        <w:rPr>
          <w:rFonts w:ascii="Times New Roman" w:hAnsi="Times New Roman" w:cs="Times New Roman"/>
          <w:sz w:val="24"/>
          <w:szCs w:val="24"/>
        </w:rPr>
        <w:t xml:space="preserve">  </w:t>
      </w:r>
      <w:r w:rsidRPr="004841C7">
        <w:rPr>
          <w:rFonts w:ascii="Times New Roman" w:hAnsi="Times New Roman" w:cs="Times New Roman"/>
          <w:sz w:val="24"/>
          <w:szCs w:val="24"/>
        </w:rPr>
        <w:t xml:space="preserve"> </w:t>
      </w:r>
      <w:r w:rsidR="008859C7">
        <w:rPr>
          <w:rFonts w:ascii="Times New Roman" w:hAnsi="Times New Roman" w:cs="Times New Roman"/>
          <w:sz w:val="24"/>
          <w:szCs w:val="24"/>
        </w:rPr>
        <w:t>Participate in a c</w:t>
      </w:r>
      <w:r w:rsidRPr="004841C7">
        <w:rPr>
          <w:rFonts w:ascii="Times New Roman" w:hAnsi="Times New Roman" w:cs="Times New Roman"/>
          <w:sz w:val="24"/>
          <w:szCs w:val="24"/>
        </w:rPr>
        <w:t>onference call</w:t>
      </w:r>
      <w:r w:rsidR="008859C7">
        <w:rPr>
          <w:rFonts w:ascii="Times New Roman" w:hAnsi="Times New Roman" w:cs="Times New Roman"/>
          <w:sz w:val="24"/>
          <w:szCs w:val="24"/>
        </w:rPr>
        <w:t xml:space="preserve"> </w:t>
      </w:r>
      <w:r w:rsidRPr="004841C7">
        <w:rPr>
          <w:rFonts w:ascii="Times New Roman" w:hAnsi="Times New Roman" w:cs="Times New Roman"/>
          <w:sz w:val="24"/>
          <w:szCs w:val="24"/>
        </w:rPr>
        <w:t xml:space="preserve">scheduled at 9:30 a.m. </w:t>
      </w:r>
      <w:r w:rsidR="002E3558">
        <w:rPr>
          <w:rFonts w:ascii="Times New Roman" w:hAnsi="Times New Roman" w:cs="Times New Roman"/>
          <w:sz w:val="24"/>
          <w:szCs w:val="24"/>
        </w:rPr>
        <w:t xml:space="preserve">CST </w:t>
      </w:r>
      <w:r w:rsidRPr="004841C7">
        <w:rPr>
          <w:rFonts w:ascii="Times New Roman" w:hAnsi="Times New Roman" w:cs="Times New Roman"/>
          <w:sz w:val="24"/>
          <w:szCs w:val="24"/>
        </w:rPr>
        <w:t xml:space="preserve">on Tuesday, </w:t>
      </w:r>
      <w:r w:rsidR="003C3077" w:rsidRPr="004841C7">
        <w:rPr>
          <w:rFonts w:ascii="Times New Roman" w:hAnsi="Times New Roman" w:cs="Times New Roman"/>
          <w:sz w:val="24"/>
          <w:szCs w:val="24"/>
        </w:rPr>
        <w:t>June 9</w:t>
      </w:r>
      <w:r w:rsidRPr="004841C7">
        <w:rPr>
          <w:rFonts w:ascii="Times New Roman" w:hAnsi="Times New Roman" w:cs="Times New Roman"/>
          <w:sz w:val="24"/>
          <w:szCs w:val="24"/>
        </w:rPr>
        <w:t xml:space="preserve">, </w:t>
      </w:r>
      <w:r w:rsidR="00F72F54">
        <w:rPr>
          <w:rFonts w:ascii="Times New Roman" w:hAnsi="Times New Roman" w:cs="Times New Roman"/>
          <w:sz w:val="24"/>
          <w:szCs w:val="24"/>
        </w:rPr>
        <w:t>or</w:t>
      </w:r>
      <w:r w:rsidRPr="004841C7">
        <w:rPr>
          <w:rFonts w:ascii="Times New Roman" w:hAnsi="Times New Roman" w:cs="Times New Roman"/>
          <w:sz w:val="24"/>
          <w:szCs w:val="24"/>
        </w:rPr>
        <w:t xml:space="preserve"> 2 p.m. </w:t>
      </w:r>
      <w:r w:rsidR="002E3558">
        <w:rPr>
          <w:rFonts w:ascii="Times New Roman" w:hAnsi="Times New Roman" w:cs="Times New Roman"/>
          <w:sz w:val="24"/>
          <w:szCs w:val="24"/>
        </w:rPr>
        <w:t xml:space="preserve">CST </w:t>
      </w:r>
      <w:r w:rsidRPr="004841C7">
        <w:rPr>
          <w:rFonts w:ascii="Times New Roman" w:hAnsi="Times New Roman" w:cs="Times New Roman"/>
          <w:sz w:val="24"/>
          <w:szCs w:val="24"/>
        </w:rPr>
        <w:t xml:space="preserve">on Thursday, </w:t>
      </w:r>
      <w:r w:rsidR="003C3077" w:rsidRPr="004841C7">
        <w:rPr>
          <w:rFonts w:ascii="Times New Roman" w:hAnsi="Times New Roman" w:cs="Times New Roman"/>
          <w:sz w:val="24"/>
          <w:szCs w:val="24"/>
        </w:rPr>
        <w:t>June 11</w:t>
      </w:r>
      <w:r w:rsidRPr="004841C7">
        <w:rPr>
          <w:rFonts w:ascii="Times New Roman" w:hAnsi="Times New Roman" w:cs="Times New Roman"/>
          <w:sz w:val="24"/>
          <w:szCs w:val="24"/>
        </w:rPr>
        <w:t>.</w:t>
      </w:r>
      <w:r w:rsidR="008859C7">
        <w:rPr>
          <w:rFonts w:ascii="Times New Roman" w:hAnsi="Times New Roman" w:cs="Times New Roman"/>
          <w:sz w:val="24"/>
          <w:szCs w:val="24"/>
        </w:rPr>
        <w:t xml:space="preserve"> Call 940 369-7186.</w:t>
      </w:r>
    </w:p>
    <w:p w:rsidR="008859C7" w:rsidRPr="004841C7" w:rsidRDefault="008859C7" w:rsidP="008859C7">
      <w:pPr>
        <w:tabs>
          <w:tab w:val="left" w:pos="2250"/>
        </w:tabs>
        <w:spacing w:after="0" w:line="240" w:lineRule="auto"/>
        <w:ind w:left="2250" w:hanging="2250"/>
        <w:rPr>
          <w:rFonts w:ascii="Times New Roman" w:hAnsi="Times New Roman" w:cs="Times New Roman"/>
          <w:sz w:val="24"/>
          <w:szCs w:val="24"/>
        </w:rPr>
      </w:pPr>
    </w:p>
    <w:p w:rsidR="00677946" w:rsidRPr="004841C7" w:rsidRDefault="00677946" w:rsidP="00152836">
      <w:pPr>
        <w:tabs>
          <w:tab w:val="left" w:pos="2250"/>
        </w:tabs>
        <w:spacing w:after="0" w:line="240" w:lineRule="auto"/>
        <w:ind w:left="2250" w:hanging="2250"/>
        <w:rPr>
          <w:rFonts w:ascii="Times New Roman" w:hAnsi="Times New Roman" w:cs="Times New Roman"/>
          <w:sz w:val="24"/>
          <w:szCs w:val="24"/>
        </w:rPr>
      </w:pPr>
    </w:p>
    <w:p w:rsidR="00677946" w:rsidRPr="004841C7" w:rsidRDefault="00677946" w:rsidP="00152836">
      <w:pPr>
        <w:tabs>
          <w:tab w:val="left" w:pos="2250"/>
        </w:tabs>
        <w:spacing w:after="0" w:line="240" w:lineRule="auto"/>
        <w:ind w:left="2250" w:hanging="2250"/>
        <w:rPr>
          <w:rFonts w:ascii="Times New Roman" w:hAnsi="Times New Roman" w:cs="Times New Roman"/>
          <w:b/>
          <w:sz w:val="24"/>
          <w:szCs w:val="24"/>
        </w:rPr>
      </w:pPr>
      <w:r w:rsidRPr="004841C7">
        <w:rPr>
          <w:rFonts w:ascii="Times New Roman" w:hAnsi="Times New Roman" w:cs="Times New Roman"/>
          <w:b/>
          <w:sz w:val="24"/>
          <w:szCs w:val="24"/>
        </w:rPr>
        <w:t>August 1</w:t>
      </w:r>
      <w:r w:rsidR="004841C7">
        <w:rPr>
          <w:rFonts w:ascii="Times New Roman" w:hAnsi="Times New Roman" w:cs="Times New Roman"/>
          <w:b/>
          <w:sz w:val="24"/>
          <w:szCs w:val="24"/>
        </w:rPr>
        <w:t>4</w:t>
      </w:r>
      <w:r w:rsidRPr="004841C7">
        <w:rPr>
          <w:rFonts w:ascii="Times New Roman" w:hAnsi="Times New Roman" w:cs="Times New Roman"/>
          <w:b/>
          <w:sz w:val="24"/>
          <w:szCs w:val="24"/>
        </w:rPr>
        <w:t>, 2015</w:t>
      </w:r>
      <w:r w:rsidR="00656E26" w:rsidRPr="004841C7">
        <w:rPr>
          <w:rFonts w:ascii="Times New Roman" w:hAnsi="Times New Roman" w:cs="Times New Roman"/>
          <w:b/>
          <w:sz w:val="24"/>
          <w:szCs w:val="24"/>
        </w:rPr>
        <w:t xml:space="preserve">         </w:t>
      </w:r>
      <w:r w:rsidR="00656E26" w:rsidRPr="004841C7">
        <w:rPr>
          <w:rFonts w:ascii="Times New Roman" w:hAnsi="Times New Roman" w:cs="Times New Roman"/>
          <w:sz w:val="24"/>
          <w:szCs w:val="24"/>
        </w:rPr>
        <w:t xml:space="preserve">Submit Final </w:t>
      </w:r>
      <w:r w:rsidR="00D46600" w:rsidRPr="004841C7">
        <w:rPr>
          <w:rFonts w:ascii="Times New Roman" w:hAnsi="Times New Roman" w:cs="Times New Roman"/>
          <w:sz w:val="24"/>
          <w:szCs w:val="24"/>
        </w:rPr>
        <w:t xml:space="preserve">and Budget </w:t>
      </w:r>
      <w:r w:rsidR="00656E26" w:rsidRPr="004841C7">
        <w:rPr>
          <w:rFonts w:ascii="Times New Roman" w:hAnsi="Times New Roman" w:cs="Times New Roman"/>
          <w:sz w:val="24"/>
          <w:szCs w:val="24"/>
        </w:rPr>
        <w:t>Report</w:t>
      </w:r>
      <w:r w:rsidR="00656E26" w:rsidRPr="004841C7">
        <w:rPr>
          <w:rFonts w:ascii="Times New Roman" w:hAnsi="Times New Roman" w:cs="Times New Roman"/>
          <w:b/>
          <w:sz w:val="24"/>
          <w:szCs w:val="24"/>
        </w:rPr>
        <w:t xml:space="preserve"> </w:t>
      </w:r>
    </w:p>
    <w:p w:rsidR="00E27C54" w:rsidRPr="000C7643" w:rsidRDefault="00E27C54" w:rsidP="00D22E47">
      <w:pPr>
        <w:tabs>
          <w:tab w:val="left" w:pos="2250"/>
        </w:tabs>
        <w:spacing w:after="0" w:line="240" w:lineRule="auto"/>
        <w:rPr>
          <w:rFonts w:ascii="Times New Roman" w:hAnsi="Times New Roman" w:cs="Times New Roman"/>
          <w:sz w:val="24"/>
          <w:szCs w:val="24"/>
        </w:rPr>
      </w:pPr>
    </w:p>
    <w:sectPr w:rsidR="00E27C54" w:rsidRPr="000C7643" w:rsidSect="006B0A4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33D" w:rsidRDefault="00C1333D" w:rsidP="00314596">
      <w:pPr>
        <w:spacing w:after="0" w:line="240" w:lineRule="auto"/>
      </w:pPr>
      <w:r>
        <w:separator/>
      </w:r>
    </w:p>
  </w:endnote>
  <w:endnote w:type="continuationSeparator" w:id="0">
    <w:p w:rsidR="00C1333D" w:rsidRDefault="00C1333D" w:rsidP="0031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20" w:rsidRDefault="00E25D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20" w:rsidRDefault="00E25D20">
    <w:pPr>
      <w:pStyle w:val="Footer"/>
    </w:pPr>
    <w:r>
      <w:t xml:space="preserve">Updated </w:t>
    </w:r>
    <w:r>
      <w:t>12/17/2014</w:t>
    </w:r>
    <w:bookmarkStart w:id="0" w:name="_GoBack"/>
    <w:bookmarkEnd w:id="0"/>
  </w:p>
  <w:p w:rsidR="00E25D20" w:rsidRDefault="00E25D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20" w:rsidRDefault="00E25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33D" w:rsidRDefault="00C1333D" w:rsidP="00314596">
      <w:pPr>
        <w:spacing w:after="0" w:line="240" w:lineRule="auto"/>
      </w:pPr>
      <w:r>
        <w:separator/>
      </w:r>
    </w:p>
  </w:footnote>
  <w:footnote w:type="continuationSeparator" w:id="0">
    <w:p w:rsidR="00C1333D" w:rsidRDefault="00C1333D" w:rsidP="00314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20" w:rsidRDefault="00E25D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20" w:rsidRDefault="00E25D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20" w:rsidRDefault="00E25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D2945"/>
    <w:multiLevelType w:val="hybridMultilevel"/>
    <w:tmpl w:val="38B60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A1E67"/>
    <w:multiLevelType w:val="hybridMultilevel"/>
    <w:tmpl w:val="3016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0B6E4F"/>
    <w:multiLevelType w:val="hybridMultilevel"/>
    <w:tmpl w:val="1D6E6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2091B51"/>
    <w:multiLevelType w:val="hybridMultilevel"/>
    <w:tmpl w:val="6A2C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9C2E69"/>
    <w:multiLevelType w:val="hybridMultilevel"/>
    <w:tmpl w:val="01A8D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1D6BF4"/>
    <w:multiLevelType w:val="hybridMultilevel"/>
    <w:tmpl w:val="920E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B573C3"/>
    <w:multiLevelType w:val="hybridMultilevel"/>
    <w:tmpl w:val="A2A64F8A"/>
    <w:lvl w:ilvl="0" w:tplc="C58E9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EB44A88"/>
    <w:multiLevelType w:val="hybridMultilevel"/>
    <w:tmpl w:val="FF54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8479E"/>
    <w:rsid w:val="000B3FCD"/>
    <w:rsid w:val="000C172B"/>
    <w:rsid w:val="000C7643"/>
    <w:rsid w:val="001130F3"/>
    <w:rsid w:val="0013341B"/>
    <w:rsid w:val="001512DA"/>
    <w:rsid w:val="00152836"/>
    <w:rsid w:val="001930E2"/>
    <w:rsid w:val="001D71A3"/>
    <w:rsid w:val="0022267D"/>
    <w:rsid w:val="00233F69"/>
    <w:rsid w:val="00234373"/>
    <w:rsid w:val="002470A5"/>
    <w:rsid w:val="002755FB"/>
    <w:rsid w:val="00293985"/>
    <w:rsid w:val="00294D88"/>
    <w:rsid w:val="002C0926"/>
    <w:rsid w:val="002C38B4"/>
    <w:rsid w:val="002E3558"/>
    <w:rsid w:val="00310AC6"/>
    <w:rsid w:val="00314596"/>
    <w:rsid w:val="003262A7"/>
    <w:rsid w:val="0033685E"/>
    <w:rsid w:val="0033691A"/>
    <w:rsid w:val="0039211E"/>
    <w:rsid w:val="003A61F8"/>
    <w:rsid w:val="003B3806"/>
    <w:rsid w:val="003C3077"/>
    <w:rsid w:val="003D5334"/>
    <w:rsid w:val="00412E32"/>
    <w:rsid w:val="00422CD1"/>
    <w:rsid w:val="00423C1C"/>
    <w:rsid w:val="0043576C"/>
    <w:rsid w:val="00477253"/>
    <w:rsid w:val="004841C7"/>
    <w:rsid w:val="004A47EA"/>
    <w:rsid w:val="004C0371"/>
    <w:rsid w:val="004D23DF"/>
    <w:rsid w:val="004F7059"/>
    <w:rsid w:val="00520CA0"/>
    <w:rsid w:val="00540BE5"/>
    <w:rsid w:val="00591EDA"/>
    <w:rsid w:val="005B3A40"/>
    <w:rsid w:val="00656E26"/>
    <w:rsid w:val="00663F90"/>
    <w:rsid w:val="006653CF"/>
    <w:rsid w:val="00667D24"/>
    <w:rsid w:val="00677946"/>
    <w:rsid w:val="00686878"/>
    <w:rsid w:val="006B0A4C"/>
    <w:rsid w:val="006E2FDD"/>
    <w:rsid w:val="006F4F30"/>
    <w:rsid w:val="00727898"/>
    <w:rsid w:val="00731476"/>
    <w:rsid w:val="00743210"/>
    <w:rsid w:val="00757C62"/>
    <w:rsid w:val="007837CE"/>
    <w:rsid w:val="0079453B"/>
    <w:rsid w:val="007B31C0"/>
    <w:rsid w:val="007B3FF3"/>
    <w:rsid w:val="007D06CF"/>
    <w:rsid w:val="007E4F38"/>
    <w:rsid w:val="008317D7"/>
    <w:rsid w:val="008859C7"/>
    <w:rsid w:val="00910B88"/>
    <w:rsid w:val="0092255E"/>
    <w:rsid w:val="00965B23"/>
    <w:rsid w:val="009A2B9D"/>
    <w:rsid w:val="009A642E"/>
    <w:rsid w:val="00A02D4E"/>
    <w:rsid w:val="00A15AD5"/>
    <w:rsid w:val="00A17C9F"/>
    <w:rsid w:val="00A2764A"/>
    <w:rsid w:val="00A712B0"/>
    <w:rsid w:val="00AA17CB"/>
    <w:rsid w:val="00AC17A4"/>
    <w:rsid w:val="00AC7BFF"/>
    <w:rsid w:val="00B117B8"/>
    <w:rsid w:val="00B36A3B"/>
    <w:rsid w:val="00B458E2"/>
    <w:rsid w:val="00BA3E2D"/>
    <w:rsid w:val="00BC1B20"/>
    <w:rsid w:val="00BE229C"/>
    <w:rsid w:val="00BE6E4F"/>
    <w:rsid w:val="00C063BA"/>
    <w:rsid w:val="00C1333D"/>
    <w:rsid w:val="00C27EFE"/>
    <w:rsid w:val="00C32C2F"/>
    <w:rsid w:val="00C73798"/>
    <w:rsid w:val="00C9158B"/>
    <w:rsid w:val="00C96CBF"/>
    <w:rsid w:val="00CD4258"/>
    <w:rsid w:val="00CF17B9"/>
    <w:rsid w:val="00D14D3A"/>
    <w:rsid w:val="00D22E47"/>
    <w:rsid w:val="00D40D0F"/>
    <w:rsid w:val="00D46600"/>
    <w:rsid w:val="00D64419"/>
    <w:rsid w:val="00D829E2"/>
    <w:rsid w:val="00E00411"/>
    <w:rsid w:val="00E07CBE"/>
    <w:rsid w:val="00E1246C"/>
    <w:rsid w:val="00E25D20"/>
    <w:rsid w:val="00E267AD"/>
    <w:rsid w:val="00E27C54"/>
    <w:rsid w:val="00E33F71"/>
    <w:rsid w:val="00E668D3"/>
    <w:rsid w:val="00E74997"/>
    <w:rsid w:val="00ED1D2A"/>
    <w:rsid w:val="00ED2C55"/>
    <w:rsid w:val="00F51EB8"/>
    <w:rsid w:val="00F570A7"/>
    <w:rsid w:val="00F72F54"/>
    <w:rsid w:val="00F83AED"/>
    <w:rsid w:val="00F963CE"/>
    <w:rsid w:val="00FE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709290-F270-4A8F-807F-701246D2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70A7"/>
    <w:rPr>
      <w:color w:val="0000FF" w:themeColor="hyperlink"/>
      <w:u w:val="single"/>
    </w:rPr>
  </w:style>
  <w:style w:type="paragraph" w:styleId="Header">
    <w:name w:val="header"/>
    <w:basedOn w:val="Normal"/>
    <w:link w:val="HeaderChar"/>
    <w:uiPriority w:val="99"/>
    <w:unhideWhenUsed/>
    <w:rsid w:val="0031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596"/>
  </w:style>
  <w:style w:type="paragraph" w:styleId="Footer">
    <w:name w:val="footer"/>
    <w:basedOn w:val="Normal"/>
    <w:link w:val="FooterChar"/>
    <w:uiPriority w:val="99"/>
    <w:unhideWhenUsed/>
    <w:rsid w:val="0031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596"/>
  </w:style>
  <w:style w:type="paragraph" w:styleId="ListParagraph">
    <w:name w:val="List Paragraph"/>
    <w:basedOn w:val="Normal"/>
    <w:uiPriority w:val="34"/>
    <w:qFormat/>
    <w:rsid w:val="00CD4258"/>
    <w:pPr>
      <w:ind w:left="720"/>
      <w:contextualSpacing/>
    </w:pPr>
  </w:style>
  <w:style w:type="character" w:styleId="CommentReference">
    <w:name w:val="annotation reference"/>
    <w:basedOn w:val="DefaultParagraphFont"/>
    <w:uiPriority w:val="99"/>
    <w:semiHidden/>
    <w:unhideWhenUsed/>
    <w:rsid w:val="00E1246C"/>
    <w:rPr>
      <w:sz w:val="16"/>
      <w:szCs w:val="16"/>
    </w:rPr>
  </w:style>
  <w:style w:type="paragraph" w:styleId="CommentText">
    <w:name w:val="annotation text"/>
    <w:basedOn w:val="Normal"/>
    <w:link w:val="CommentTextChar"/>
    <w:uiPriority w:val="99"/>
    <w:semiHidden/>
    <w:unhideWhenUsed/>
    <w:rsid w:val="00E1246C"/>
    <w:pPr>
      <w:spacing w:line="240" w:lineRule="auto"/>
    </w:pPr>
    <w:rPr>
      <w:sz w:val="20"/>
      <w:szCs w:val="20"/>
    </w:rPr>
  </w:style>
  <w:style w:type="character" w:customStyle="1" w:styleId="CommentTextChar">
    <w:name w:val="Comment Text Char"/>
    <w:basedOn w:val="DefaultParagraphFont"/>
    <w:link w:val="CommentText"/>
    <w:uiPriority w:val="99"/>
    <w:semiHidden/>
    <w:rsid w:val="00E1246C"/>
    <w:rPr>
      <w:sz w:val="20"/>
      <w:szCs w:val="20"/>
    </w:rPr>
  </w:style>
  <w:style w:type="paragraph" w:styleId="CommentSubject">
    <w:name w:val="annotation subject"/>
    <w:basedOn w:val="CommentText"/>
    <w:next w:val="CommentText"/>
    <w:link w:val="CommentSubjectChar"/>
    <w:uiPriority w:val="99"/>
    <w:semiHidden/>
    <w:unhideWhenUsed/>
    <w:rsid w:val="00E1246C"/>
    <w:rPr>
      <w:b/>
      <w:bCs/>
    </w:rPr>
  </w:style>
  <w:style w:type="character" w:customStyle="1" w:styleId="CommentSubjectChar">
    <w:name w:val="Comment Subject Char"/>
    <w:basedOn w:val="CommentTextChar"/>
    <w:link w:val="CommentSubject"/>
    <w:uiPriority w:val="99"/>
    <w:semiHidden/>
    <w:rsid w:val="00E1246C"/>
    <w:rPr>
      <w:b/>
      <w:bCs/>
      <w:sz w:val="20"/>
      <w:szCs w:val="20"/>
    </w:rPr>
  </w:style>
  <w:style w:type="paragraph" w:styleId="NormalWeb">
    <w:name w:val="Normal (Web)"/>
    <w:basedOn w:val="Normal"/>
    <w:uiPriority w:val="99"/>
    <w:semiHidden/>
    <w:unhideWhenUsed/>
    <w:rsid w:val="00D22E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0B1E1-D2FA-4A20-A529-36D7DDDF7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Harris, Mary</cp:lastModifiedBy>
  <cp:revision>8</cp:revision>
  <cp:lastPrinted>2014-10-30T16:50:00Z</cp:lastPrinted>
  <dcterms:created xsi:type="dcterms:W3CDTF">2014-10-28T19:48:00Z</dcterms:created>
  <dcterms:modified xsi:type="dcterms:W3CDTF">2014-12-18T15:37:00Z</dcterms:modified>
</cp:coreProperties>
</file>