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92" w:rsidRDefault="00CE1892" w:rsidP="00CE1892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w:drawing>
          <wp:inline distT="0" distB="0" distL="0" distR="0">
            <wp:extent cx="3689350" cy="1574165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33A218" wp14:editId="5DDE5074">
            <wp:extent cx="785000" cy="1160890"/>
            <wp:effectExtent l="0" t="0" r="0" b="1270"/>
            <wp:docPr id="2" name="Picture 2" descr="S:\10-11Share\Perm\Region 10 Logo\R10 Logomark and Trademarks\Vertical Trademark\VT Color\Vertical Trademark ColorBMP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10-11Share\Perm\Region 10 Logo\R10 Logomark and Trademarks\Vertical Trademark\VT Color\Vertical Trademark ColorBMP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2" cy="116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CAC" w:rsidRPr="00F6400F" w:rsidRDefault="00F6400F" w:rsidP="00F6400F">
      <w:pPr>
        <w:spacing w:line="240" w:lineRule="auto"/>
        <w:jc w:val="center"/>
        <w:rPr>
          <w:b/>
          <w:color w:val="000000"/>
          <w:sz w:val="32"/>
          <w:szCs w:val="32"/>
        </w:rPr>
      </w:pPr>
      <w:r w:rsidRPr="00F6400F">
        <w:rPr>
          <w:b/>
          <w:color w:val="000000"/>
          <w:sz w:val="32"/>
          <w:szCs w:val="32"/>
        </w:rPr>
        <w:t xml:space="preserve">Vertical Alignment Team Meeting </w:t>
      </w:r>
      <w:r w:rsidR="00720CAC" w:rsidRPr="00F6400F">
        <w:rPr>
          <w:b/>
          <w:color w:val="000000"/>
          <w:sz w:val="32"/>
          <w:szCs w:val="32"/>
        </w:rPr>
        <w:t>Agenda</w:t>
      </w:r>
    </w:p>
    <w:p w:rsidR="00F6400F" w:rsidRDefault="00DF08E6" w:rsidP="00F6400F">
      <w:pPr>
        <w:spacing w:line="240" w:lineRule="auto"/>
        <w:jc w:val="center"/>
        <w:rPr>
          <w:color w:val="000000"/>
        </w:rPr>
      </w:pPr>
      <w:r>
        <w:rPr>
          <w:color w:val="000000"/>
        </w:rPr>
        <w:t>March 26</w:t>
      </w:r>
      <w:r w:rsidR="00F6400F">
        <w:rPr>
          <w:color w:val="000000"/>
        </w:rPr>
        <w:t>, 2015</w:t>
      </w:r>
    </w:p>
    <w:p w:rsidR="00720CAC" w:rsidRDefault="00DF08E6" w:rsidP="00720CAC">
      <w:pPr>
        <w:rPr>
          <w:color w:val="000000"/>
        </w:rPr>
      </w:pPr>
      <w:r>
        <w:rPr>
          <w:color w:val="000000"/>
        </w:rPr>
        <w:t>1:30 P</w:t>
      </w:r>
      <w:r w:rsidR="00720CAC">
        <w:rPr>
          <w:color w:val="000000"/>
        </w:rPr>
        <w:t xml:space="preserve">M  </w:t>
      </w:r>
      <w:r w:rsidR="00720CAC">
        <w:rPr>
          <w:color w:val="000000"/>
        </w:rPr>
        <w:tab/>
        <w:t>Welcome &amp; Introductions</w:t>
      </w:r>
    </w:p>
    <w:p w:rsidR="00720CAC" w:rsidRDefault="00832902" w:rsidP="00720CAC">
      <w:pPr>
        <w:rPr>
          <w:color w:val="000000"/>
        </w:rPr>
      </w:pPr>
      <w:r>
        <w:rPr>
          <w:color w:val="000000"/>
        </w:rPr>
        <w:t>1:45</w:t>
      </w:r>
      <w:r w:rsidR="00720CAC">
        <w:rPr>
          <w:color w:val="000000"/>
        </w:rPr>
        <w:t xml:space="preserve"> </w:t>
      </w:r>
      <w:r>
        <w:rPr>
          <w:color w:val="000000"/>
        </w:rPr>
        <w:t>P</w:t>
      </w:r>
      <w:r w:rsidR="00720CAC">
        <w:rPr>
          <w:color w:val="000000"/>
        </w:rPr>
        <w:t>M</w:t>
      </w:r>
      <w:r w:rsidR="00720CAC">
        <w:rPr>
          <w:color w:val="000000"/>
        </w:rPr>
        <w:tab/>
      </w:r>
      <w:r>
        <w:rPr>
          <w:color w:val="000000"/>
        </w:rPr>
        <w:t>Review of HB5 Requirements</w:t>
      </w:r>
    </w:p>
    <w:p w:rsidR="00832902" w:rsidRDefault="00832902" w:rsidP="00832902">
      <w:pPr>
        <w:rPr>
          <w:color w:val="000000"/>
        </w:rPr>
      </w:pPr>
      <w:r>
        <w:rPr>
          <w:color w:val="000000"/>
        </w:rPr>
        <w:t>2:00</w:t>
      </w:r>
      <w:r w:rsidR="00A6558F">
        <w:rPr>
          <w:color w:val="000000"/>
        </w:rPr>
        <w:t xml:space="preserve"> </w:t>
      </w:r>
      <w:r>
        <w:rPr>
          <w:color w:val="000000"/>
        </w:rPr>
        <w:t>P</w:t>
      </w:r>
      <w:r w:rsidR="00A6558F">
        <w:rPr>
          <w:color w:val="000000"/>
        </w:rPr>
        <w:t>M</w:t>
      </w:r>
      <w:r w:rsidR="00A6558F">
        <w:rPr>
          <w:color w:val="000000"/>
        </w:rPr>
        <w:tab/>
      </w:r>
      <w:r>
        <w:rPr>
          <w:color w:val="000000"/>
        </w:rPr>
        <w:t>Shirley Mills, UT Pan Am</w:t>
      </w:r>
    </w:p>
    <w:p w:rsidR="00A6558F" w:rsidRPr="00720CAC" w:rsidRDefault="00A6558F" w:rsidP="00720CAC">
      <w:pPr>
        <w:rPr>
          <w:rFonts w:eastAsia="Times New Roman" w:cs="Times New Roman"/>
          <w:snapToGrid w:val="0"/>
          <w:color w:val="000000" w:themeColor="text1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color w:val="000000"/>
        </w:rPr>
        <w:t xml:space="preserve">2:45 </w:t>
      </w:r>
      <w:r w:rsidR="00832902">
        <w:rPr>
          <w:color w:val="000000"/>
        </w:rPr>
        <w:t>P</w:t>
      </w:r>
      <w:r>
        <w:rPr>
          <w:color w:val="000000"/>
        </w:rPr>
        <w:t>M</w:t>
      </w:r>
      <w:r>
        <w:rPr>
          <w:color w:val="000000"/>
        </w:rPr>
        <w:tab/>
      </w:r>
      <w:r w:rsidR="00832902">
        <w:rPr>
          <w:color w:val="000000"/>
        </w:rPr>
        <w:t>Questions and Wrap-up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25B33" w:rsidRPr="00525B33" w:rsidTr="00F0730E">
        <w:tc>
          <w:tcPr>
            <w:tcW w:w="2965" w:type="dxa"/>
          </w:tcPr>
          <w:p w:rsidR="00525B33" w:rsidRPr="00525B33" w:rsidRDefault="00525B33" w:rsidP="00525B33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525B33" w:rsidRPr="00525B33" w:rsidRDefault="00525B33" w:rsidP="0083290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525B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32902">
              <w:rPr>
                <w:rFonts w:asciiTheme="minorHAnsi" w:hAnsiTheme="minorHAnsi"/>
                <w:b/>
                <w:sz w:val="22"/>
                <w:szCs w:val="22"/>
              </w:rPr>
              <w:t>Agenda Item:</w:t>
            </w:r>
          </w:p>
        </w:tc>
        <w:tc>
          <w:tcPr>
            <w:tcW w:w="6385" w:type="dxa"/>
          </w:tcPr>
          <w:p w:rsidR="00525B33" w:rsidRPr="00525B33" w:rsidRDefault="00525B33">
            <w:pPr>
              <w:rPr>
                <w:b/>
              </w:rPr>
            </w:pPr>
          </w:p>
          <w:p w:rsidR="00525B33" w:rsidRPr="00525B33" w:rsidRDefault="00832902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525B33" w:rsidRPr="00525B33" w:rsidTr="00F0730E">
        <w:tc>
          <w:tcPr>
            <w:tcW w:w="2965" w:type="dxa"/>
          </w:tcPr>
          <w:p w:rsidR="00525B33" w:rsidRDefault="00832902" w:rsidP="00832902">
            <w:bookmarkStart w:id="0" w:name="_GoBack" w:colFirst="1" w:colLast="1"/>
            <w:r>
              <w:t>Welcome &amp; Introduction</w:t>
            </w:r>
          </w:p>
          <w:p w:rsidR="00832902" w:rsidRDefault="00832902" w:rsidP="00832902"/>
          <w:p w:rsidR="00832902" w:rsidRDefault="00832902" w:rsidP="00832902"/>
          <w:p w:rsidR="00832902" w:rsidRDefault="00832902" w:rsidP="00832902"/>
          <w:p w:rsidR="00832902" w:rsidRDefault="00832902" w:rsidP="00832902"/>
          <w:p w:rsidR="00A6558F" w:rsidRPr="00525B33" w:rsidRDefault="00A6558F" w:rsidP="00832902"/>
        </w:tc>
        <w:tc>
          <w:tcPr>
            <w:tcW w:w="6385" w:type="dxa"/>
          </w:tcPr>
          <w:p w:rsidR="00BC3CFE" w:rsidRPr="00CA0ED9" w:rsidRDefault="00F0730E" w:rsidP="00832902">
            <w:pPr>
              <w:ind w:left="4"/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Guest:  Dr. Shirley Mills, UT Pan Am</w:t>
            </w:r>
          </w:p>
        </w:tc>
      </w:tr>
      <w:tr w:rsidR="00525B33" w:rsidRPr="00525B33" w:rsidTr="00F0730E">
        <w:tc>
          <w:tcPr>
            <w:tcW w:w="2965" w:type="dxa"/>
          </w:tcPr>
          <w:p w:rsidR="00525B33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of HB5 Requirements</w:t>
            </w: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Pr="00525B33" w:rsidRDefault="00832902" w:rsidP="00832902">
            <w:pPr>
              <w:pStyle w:val="Default"/>
            </w:pPr>
          </w:p>
        </w:tc>
        <w:tc>
          <w:tcPr>
            <w:tcW w:w="6385" w:type="dxa"/>
          </w:tcPr>
          <w:p w:rsidR="00A84F33" w:rsidRPr="00CA0ED9" w:rsidRDefault="00F0730E" w:rsidP="00F0730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Districts are required to offer the courses</w:t>
            </w:r>
          </w:p>
          <w:p w:rsidR="00F0730E" w:rsidRPr="00CA0ED9" w:rsidRDefault="00F0730E" w:rsidP="00F0730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Also required to meet “regularly”</w:t>
            </w:r>
          </w:p>
          <w:p w:rsidR="00F0730E" w:rsidRPr="00CA0ED9" w:rsidRDefault="00F0730E" w:rsidP="00F0730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May 29</w:t>
            </w:r>
            <w:r w:rsidRPr="00CA0ED9">
              <w:rPr>
                <w:sz w:val="20"/>
                <w:szCs w:val="20"/>
                <w:vertAlign w:val="superscript"/>
              </w:rPr>
              <w:t>th</w:t>
            </w:r>
            <w:proofErr w:type="gramStart"/>
            <w:r w:rsidRPr="00CA0ED9">
              <w:rPr>
                <w:sz w:val="20"/>
                <w:szCs w:val="20"/>
              </w:rPr>
              <w:t>-  Session</w:t>
            </w:r>
            <w:proofErr w:type="gramEnd"/>
            <w:r w:rsidRPr="00CA0ED9">
              <w:rPr>
                <w:sz w:val="20"/>
                <w:szCs w:val="20"/>
              </w:rPr>
              <w:t xml:space="preserve"> offered at Region 10 for teachers for the 2015-2016 school year.  Sessions will be for planning and </w:t>
            </w:r>
            <w:r w:rsidR="00CA0ED9" w:rsidRPr="00CA0ED9">
              <w:rPr>
                <w:sz w:val="20"/>
                <w:szCs w:val="20"/>
              </w:rPr>
              <w:t xml:space="preserve">for </w:t>
            </w:r>
            <w:r w:rsidRPr="00CA0ED9">
              <w:rPr>
                <w:sz w:val="20"/>
                <w:szCs w:val="20"/>
              </w:rPr>
              <w:t>teachers to share resources.  High school and IHE professors will be invited.  This will satisfy meeting requirement.</w:t>
            </w:r>
          </w:p>
        </w:tc>
      </w:tr>
      <w:tr w:rsidR="00525B33" w:rsidRPr="00525B33" w:rsidTr="00F0730E">
        <w:tc>
          <w:tcPr>
            <w:tcW w:w="2965" w:type="dxa"/>
          </w:tcPr>
          <w:p w:rsidR="00CE189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Shirley Mills, UT Pan Am</w:t>
            </w: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32902" w:rsidRPr="00525B33" w:rsidRDefault="00832902" w:rsidP="008329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85" w:type="dxa"/>
          </w:tcPr>
          <w:p w:rsidR="00C56780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One year waiver impacts current juniors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Need to document TSI Complete on</w:t>
            </w:r>
            <w:r w:rsidR="00CA0ED9" w:rsidRPr="00CA0ED9">
              <w:rPr>
                <w:sz w:val="20"/>
                <w:szCs w:val="20"/>
              </w:rPr>
              <w:t xml:space="preserve"> high school transcripts. </w:t>
            </w:r>
            <w:proofErr w:type="spellStart"/>
            <w:r w:rsidR="00CA0ED9"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went to THECB and said they needed support.  Dr. Harris suggested putting the language in the MOUs.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We now have PEIMS numbers for the courses.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Colleges would still like a separate statement on the transcripts so they don’t have to look for specific College Preparatory courses.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Reminder that agreements are only with institutions that signed the MOUs.  “TSI Complete” will not apply to other colleges.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has ELAR and Math College Preparatory courses totally online.  Originally courses were designed so they could be offered on paper, but ISDs requested online, due to limited resources.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When students repeatedly struggle with topics in the online courses, live teachers intervene.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Math course developed by Virgil Pierce, UT Pan Am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ELA course developed by Collin Charlton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 xml:space="preserve">ELA course uses YouTube and </w:t>
            </w:r>
            <w:proofErr w:type="spellStart"/>
            <w:r w:rsidRPr="00CA0ED9">
              <w:rPr>
                <w:sz w:val="20"/>
                <w:szCs w:val="20"/>
              </w:rPr>
              <w:t>iTunesU</w:t>
            </w:r>
            <w:proofErr w:type="spellEnd"/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Students generating portfolios in ELA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lastRenderedPageBreak/>
              <w:t>Students are used to writing 26 line papers which is not college level writing.  HS teachers are getting pushback from principals when trying to teach at level other than STAAR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MOU wants highly qualified teachers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1</w:t>
            </w:r>
            <w:r w:rsidRPr="00CA0ED9">
              <w:rPr>
                <w:sz w:val="20"/>
                <w:szCs w:val="20"/>
                <w:vertAlign w:val="superscript"/>
              </w:rPr>
              <w:t>st</w:t>
            </w:r>
            <w:r w:rsidRPr="00CA0ED9">
              <w:rPr>
                <w:sz w:val="20"/>
                <w:szCs w:val="20"/>
              </w:rPr>
              <w:t xml:space="preserve"> VAT meeting had other teachers, based on principal recommendation.</w:t>
            </w:r>
          </w:p>
          <w:p w:rsidR="00F0730E" w:rsidRPr="00CA0ED9" w:rsidRDefault="00F0730E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Counselors and APs built schedules and assigned</w:t>
            </w:r>
            <w:r w:rsidR="00CD49A0" w:rsidRPr="00CA0ED9">
              <w:rPr>
                <w:sz w:val="20"/>
                <w:szCs w:val="20"/>
              </w:rPr>
              <w:t xml:space="preserve"> courses to less qualified teachers.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Must train counselors and Aps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tried to do online training for teachers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High Ed and Service Centers do not have control over teachers or when courses are taught.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had a big training and teachers liked it.  Consisted of about 16 teachers assigned to courses and was conducted right before school started.  Consider adding training requirements to MOU.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has approx. 900 math and 500 ELS enrolled.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Fidelity of course is compromised when teachers don’t follow the plan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Communication between colleges and ISDs important</w:t>
            </w:r>
          </w:p>
          <w:p w:rsidR="00CD49A0" w:rsidRPr="00CA0ED9" w:rsidRDefault="00CD49A0">
            <w:pPr>
              <w:rPr>
                <w:sz w:val="20"/>
                <w:szCs w:val="20"/>
              </w:rPr>
            </w:pP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NROC (National Rep for Online Courses) have college prep courses available (Funded by Gates Foundation)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Transitional courses- what states outside of Texas call the courses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Challenge:  ISDs want to consider this course as test prep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had a party to rollout the courses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Development of courses funded by AVATAR.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Choose teachers and professors wisely.  Make sure they’re open to new ways of teaching.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Struggling with getting data.  Everyone is terrified of FERPA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Will observe teachers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Math will do trainer-of-trainers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Need for ELA to be more structured and start building portfolios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bringing teachers in in April.  Each will bring 4 portfolios and teachers will begin calibration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and </w:t>
            </w: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2 brought professors and teachers together to evaluate each other’s work.</w:t>
            </w:r>
          </w:p>
          <w:p w:rsidR="00CD49A0" w:rsidRPr="00CA0ED9" w:rsidRDefault="00CD49A0" w:rsidP="00CD49A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Dr. Harris suggested getting student input on how to overcome the barrier of TSI</w:t>
            </w:r>
          </w:p>
          <w:p w:rsidR="00CD49A0" w:rsidRPr="00CA0ED9" w:rsidRDefault="00CD49A0">
            <w:pPr>
              <w:rPr>
                <w:sz w:val="20"/>
                <w:szCs w:val="20"/>
              </w:rPr>
            </w:pPr>
          </w:p>
          <w:p w:rsidR="00CD49A0" w:rsidRPr="00CA0ED9" w:rsidRDefault="00CD49A0">
            <w:pPr>
              <w:rPr>
                <w:sz w:val="20"/>
                <w:szCs w:val="20"/>
              </w:rPr>
            </w:pPr>
          </w:p>
        </w:tc>
      </w:tr>
      <w:tr w:rsidR="00A6558F" w:rsidRPr="00525B33" w:rsidTr="00F0730E">
        <w:tc>
          <w:tcPr>
            <w:tcW w:w="2965" w:type="dxa"/>
          </w:tcPr>
          <w:p w:rsidR="00A6558F" w:rsidRDefault="00832902" w:rsidP="00832902">
            <w:r>
              <w:lastRenderedPageBreak/>
              <w:t>Questions and Wrap-up</w:t>
            </w:r>
          </w:p>
          <w:p w:rsidR="00832902" w:rsidRDefault="00832902" w:rsidP="00832902"/>
          <w:p w:rsidR="00832902" w:rsidRDefault="00832902" w:rsidP="00832902"/>
          <w:p w:rsidR="00832902" w:rsidRDefault="00832902" w:rsidP="00832902"/>
          <w:p w:rsidR="00832902" w:rsidRDefault="00832902" w:rsidP="00832902"/>
          <w:p w:rsidR="00832902" w:rsidRPr="00832902" w:rsidRDefault="00832902" w:rsidP="00832902"/>
        </w:tc>
        <w:tc>
          <w:tcPr>
            <w:tcW w:w="6385" w:type="dxa"/>
          </w:tcPr>
          <w:p w:rsidR="00A6558F" w:rsidRPr="00CA0ED9" w:rsidRDefault="00CD49A0">
            <w:p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 xml:space="preserve">Some committee members expressed interest in going to UT Pan Am to participate in a focus group with </w:t>
            </w:r>
            <w:proofErr w:type="spellStart"/>
            <w:r w:rsidRPr="00CA0ED9">
              <w:rPr>
                <w:sz w:val="20"/>
                <w:szCs w:val="20"/>
              </w:rPr>
              <w:t>Reg</w:t>
            </w:r>
            <w:proofErr w:type="spellEnd"/>
            <w:r w:rsidRPr="00CA0ED9">
              <w:rPr>
                <w:sz w:val="20"/>
                <w:szCs w:val="20"/>
              </w:rPr>
              <w:t xml:space="preserve"> 1 AVATAR committee members.</w:t>
            </w:r>
          </w:p>
          <w:p w:rsidR="00CA0ED9" w:rsidRPr="00CA0ED9" w:rsidRDefault="00CA0ED9">
            <w:pPr>
              <w:rPr>
                <w:sz w:val="20"/>
                <w:szCs w:val="20"/>
              </w:rPr>
            </w:pPr>
          </w:p>
          <w:p w:rsidR="00CA0ED9" w:rsidRPr="00CA0ED9" w:rsidRDefault="00CA0ED9">
            <w:pPr>
              <w:rPr>
                <w:sz w:val="20"/>
                <w:szCs w:val="20"/>
              </w:rPr>
            </w:pPr>
            <w:r w:rsidRPr="00CA0ED9">
              <w:rPr>
                <w:sz w:val="20"/>
                <w:szCs w:val="20"/>
              </w:rPr>
              <w:t>Next meeting date was not set.</w:t>
            </w:r>
          </w:p>
        </w:tc>
      </w:tr>
      <w:bookmarkEnd w:id="0"/>
    </w:tbl>
    <w:p w:rsidR="004C4385" w:rsidRDefault="004C4385"/>
    <w:p w:rsidR="00A6558F" w:rsidRDefault="00F6400F" w:rsidP="00F6400F">
      <w:pPr>
        <w:jc w:val="center"/>
      </w:pPr>
      <w:r>
        <w:t xml:space="preserve">Past VAT resources and meeting minutes are available </w:t>
      </w:r>
      <w:hyperlink r:id="rId8" w:history="1">
        <w:r w:rsidRPr="002B68B7">
          <w:rPr>
            <w:rStyle w:val="Hyperlink"/>
          </w:rPr>
          <w:t>www.untavatar.org</w:t>
        </w:r>
      </w:hyperlink>
      <w:r>
        <w:t xml:space="preserve"> – click on Files and then Region 10. For more information about the Region 10 ESC, visit </w:t>
      </w:r>
      <w:hyperlink r:id="rId9" w:history="1">
        <w:r w:rsidRPr="002B68B7">
          <w:rPr>
            <w:rStyle w:val="Hyperlink"/>
          </w:rPr>
          <w:t>www.region10.org</w:t>
        </w:r>
      </w:hyperlink>
      <w:r>
        <w:t>.</w:t>
      </w:r>
    </w:p>
    <w:sectPr w:rsidR="00A6558F" w:rsidSect="00CE1892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05A29"/>
    <w:multiLevelType w:val="hybridMultilevel"/>
    <w:tmpl w:val="40BA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648A5"/>
    <w:multiLevelType w:val="hybridMultilevel"/>
    <w:tmpl w:val="FE1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64350"/>
    <w:multiLevelType w:val="hybridMultilevel"/>
    <w:tmpl w:val="3C7A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50D2A"/>
    <w:multiLevelType w:val="hybridMultilevel"/>
    <w:tmpl w:val="7762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33123"/>
    <w:multiLevelType w:val="hybridMultilevel"/>
    <w:tmpl w:val="2C16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33"/>
    <w:rsid w:val="00166FC9"/>
    <w:rsid w:val="001A69EF"/>
    <w:rsid w:val="001B568D"/>
    <w:rsid w:val="002F24BC"/>
    <w:rsid w:val="00381FA4"/>
    <w:rsid w:val="004C4385"/>
    <w:rsid w:val="00525B33"/>
    <w:rsid w:val="005363B3"/>
    <w:rsid w:val="005A3B0F"/>
    <w:rsid w:val="005E7482"/>
    <w:rsid w:val="00653009"/>
    <w:rsid w:val="00720CAC"/>
    <w:rsid w:val="00730940"/>
    <w:rsid w:val="00795DA7"/>
    <w:rsid w:val="007B3A6E"/>
    <w:rsid w:val="007B411D"/>
    <w:rsid w:val="007B4607"/>
    <w:rsid w:val="007F1E12"/>
    <w:rsid w:val="008234B2"/>
    <w:rsid w:val="00832902"/>
    <w:rsid w:val="008E0F3F"/>
    <w:rsid w:val="00901AE3"/>
    <w:rsid w:val="0091221D"/>
    <w:rsid w:val="00A61B7B"/>
    <w:rsid w:val="00A6558F"/>
    <w:rsid w:val="00A84F33"/>
    <w:rsid w:val="00B91EF4"/>
    <w:rsid w:val="00BC1922"/>
    <w:rsid w:val="00BC3CFE"/>
    <w:rsid w:val="00C37193"/>
    <w:rsid w:val="00C4182A"/>
    <w:rsid w:val="00C56780"/>
    <w:rsid w:val="00CA0ED9"/>
    <w:rsid w:val="00CD49A0"/>
    <w:rsid w:val="00CE1892"/>
    <w:rsid w:val="00DD274E"/>
    <w:rsid w:val="00DF08E6"/>
    <w:rsid w:val="00F0730E"/>
    <w:rsid w:val="00F6400F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487205-66A7-4585-A49D-721E04FC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5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7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tavatar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gion10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967E-D61F-41EE-80BF-E9305DB6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10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Grieb</dc:creator>
  <cp:lastModifiedBy>Sandy Whitley</cp:lastModifiedBy>
  <cp:revision>3</cp:revision>
  <cp:lastPrinted>2015-03-24T19:16:00Z</cp:lastPrinted>
  <dcterms:created xsi:type="dcterms:W3CDTF">2015-03-27T19:10:00Z</dcterms:created>
  <dcterms:modified xsi:type="dcterms:W3CDTF">2015-03-27T19:32:00Z</dcterms:modified>
</cp:coreProperties>
</file>