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18" w:rsidRDefault="00D25618" w:rsidP="00AC6E68">
      <w:pPr>
        <w:jc w:val="center"/>
        <w:rPr>
          <w:color w:val="FF0000"/>
        </w:rPr>
      </w:pPr>
      <w:bookmarkStart w:id="0" w:name="_GoBack"/>
      <w:bookmarkEnd w:id="0"/>
      <w:r w:rsidRPr="000C76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3725" cy="1463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Avatar logo with words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2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618" w:rsidRDefault="00D25618" w:rsidP="00AC6E68">
      <w:pPr>
        <w:jc w:val="center"/>
        <w:rPr>
          <w:color w:val="FF0000"/>
        </w:rPr>
      </w:pPr>
    </w:p>
    <w:p w:rsidR="00D25618" w:rsidRPr="00CE7C5E" w:rsidRDefault="00AC6E68" w:rsidP="00CE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E119A" w:rsidRPr="00CE7C5E">
        <w:rPr>
          <w:rFonts w:ascii="Times New Roman" w:hAnsi="Times New Roman" w:cs="Times New Roman"/>
          <w:b/>
          <w:sz w:val="24"/>
          <w:szCs w:val="24"/>
        </w:rPr>
        <w:t>A</w:t>
      </w:r>
      <w:r w:rsidRPr="00CE7C5E">
        <w:rPr>
          <w:rFonts w:ascii="Times New Roman" w:hAnsi="Times New Roman" w:cs="Times New Roman"/>
          <w:b/>
          <w:sz w:val="24"/>
          <w:szCs w:val="24"/>
        </w:rPr>
        <w:t xml:space="preserve">VATAR College Preparatory Course:  Evidence of Progress and Due Dates </w:t>
      </w:r>
    </w:p>
    <w:p w:rsidR="00B63362" w:rsidRPr="00AC6E68" w:rsidRDefault="008B5227" w:rsidP="008B5227">
      <w:pPr>
        <w:spacing w:after="0"/>
        <w:rPr>
          <w:b/>
          <w:color w:val="FF0000"/>
          <w:u w:val="single"/>
        </w:rPr>
      </w:pPr>
      <w:r w:rsidRPr="00AC6E68">
        <w:rPr>
          <w:b/>
          <w:color w:val="FF0000"/>
          <w:u w:val="single"/>
        </w:rPr>
        <w:t>Due October 15, 2014</w:t>
      </w:r>
    </w:p>
    <w:p w:rsidR="008B5227" w:rsidRPr="00D55A5D" w:rsidRDefault="008B5227" w:rsidP="008B5227">
      <w:pPr>
        <w:spacing w:after="0"/>
      </w:pPr>
      <w:r>
        <w:t>Submit for each College Preparatory Course offered by your partnership.</w:t>
      </w:r>
    </w:p>
    <w:p w:rsidR="00095089" w:rsidRDefault="00095089" w:rsidP="00095089"/>
    <w:p w:rsidR="00123A2B" w:rsidRDefault="00095089" w:rsidP="00095089">
      <w:pPr>
        <w:pStyle w:val="ListParagraph"/>
        <w:numPr>
          <w:ilvl w:val="0"/>
          <w:numId w:val="9"/>
        </w:numPr>
      </w:pPr>
      <w:r w:rsidRPr="00123A2B">
        <w:t xml:space="preserve"> </w:t>
      </w:r>
      <w:r w:rsidR="00123A2B" w:rsidRPr="00123A2B">
        <w:t>(Please submit a syllabus</w:t>
      </w:r>
      <w:r w:rsidR="00B63362">
        <w:t>/course outline</w:t>
      </w:r>
      <w:r w:rsidR="00123A2B" w:rsidRPr="00123A2B">
        <w:t xml:space="preserve"> for your course.)</w:t>
      </w:r>
      <w:r w:rsidR="00CE7C5E">
        <w:t xml:space="preserve"> – see attached</w:t>
      </w:r>
    </w:p>
    <w:p w:rsidR="00095089" w:rsidRPr="00123A2B" w:rsidRDefault="00095089" w:rsidP="00095089">
      <w:pPr>
        <w:pStyle w:val="ListParagraph"/>
      </w:pPr>
    </w:p>
    <w:p w:rsidR="004E119A" w:rsidRDefault="00D55A5D" w:rsidP="00D55A5D">
      <w:pPr>
        <w:pStyle w:val="ListParagraph"/>
        <w:numPr>
          <w:ilvl w:val="0"/>
          <w:numId w:val="9"/>
        </w:numPr>
      </w:pPr>
      <w:r w:rsidRPr="00D55A5D">
        <w:t>What is the title and number of your course?</w:t>
      </w:r>
    </w:p>
    <w:p w:rsidR="00CE7C5E" w:rsidRDefault="00CE7C5E" w:rsidP="00CE7C5E">
      <w:pPr>
        <w:ind w:left="720"/>
      </w:pPr>
      <w:r>
        <w:t>College Preparatory Mathematics Course (PEIMS Number assigned by state)</w:t>
      </w:r>
    </w:p>
    <w:p w:rsidR="00A83DD1" w:rsidRDefault="00A83DD1" w:rsidP="00D55A5D">
      <w:pPr>
        <w:pStyle w:val="ListParagraph"/>
        <w:numPr>
          <w:ilvl w:val="0"/>
          <w:numId w:val="9"/>
        </w:numPr>
      </w:pPr>
      <w:r>
        <w:t xml:space="preserve">Is your course blended with or taken concurrently with </w:t>
      </w:r>
      <w:r w:rsidR="00B63362">
        <w:t>another</w:t>
      </w:r>
      <w:r>
        <w:t xml:space="preserve"> course?</w:t>
      </w:r>
    </w:p>
    <w:p w:rsidR="00A83DD1" w:rsidRDefault="00A83DD1" w:rsidP="00CE7C5E">
      <w:pPr>
        <w:ind w:firstLine="720"/>
      </w:pPr>
      <w:r>
        <w:t>No</w:t>
      </w:r>
    </w:p>
    <w:p w:rsidR="00CE7C5E" w:rsidRDefault="00D55A5D" w:rsidP="00CE7C5E">
      <w:pPr>
        <w:pStyle w:val="ListParagraph"/>
        <w:numPr>
          <w:ilvl w:val="0"/>
          <w:numId w:val="9"/>
        </w:numPr>
      </w:pPr>
      <w:r>
        <w:t>What is the length of this course?</w:t>
      </w:r>
    </w:p>
    <w:p w:rsidR="00CE7C5E" w:rsidRDefault="00CE7C5E" w:rsidP="00CE7C5E">
      <w:pPr>
        <w:pStyle w:val="ListParagraph"/>
      </w:pPr>
      <w:r>
        <w:t>Two semesters</w:t>
      </w:r>
    </w:p>
    <w:p w:rsidR="00CE7C5E" w:rsidRDefault="00CE7C5E" w:rsidP="00CE7C5E">
      <w:pPr>
        <w:pStyle w:val="ListParagraph"/>
      </w:pPr>
    </w:p>
    <w:p w:rsidR="00D55A5D" w:rsidRDefault="00D55A5D" w:rsidP="00CE7C5E">
      <w:pPr>
        <w:pStyle w:val="ListParagraph"/>
        <w:numPr>
          <w:ilvl w:val="0"/>
          <w:numId w:val="9"/>
        </w:numPr>
      </w:pPr>
      <w:r>
        <w:t>Where is your course</w:t>
      </w:r>
      <w:r w:rsidR="00B63362">
        <w:t>(s)</w:t>
      </w:r>
      <w:r>
        <w:t xml:space="preserve"> being offered in fa</w:t>
      </w:r>
      <w:r w:rsidR="00095089">
        <w:t>ll, 2014?  Please list all ISDs.</w:t>
      </w:r>
    </w:p>
    <w:p w:rsidR="00CE7C5E" w:rsidRDefault="00CE7C5E" w:rsidP="00CE7C5E">
      <w:pPr>
        <w:pStyle w:val="ListParagraph"/>
      </w:pPr>
      <w:r>
        <w:t>This information is not available at the current time.  A survey is being sent to all districts.</w:t>
      </w:r>
    </w:p>
    <w:p w:rsidR="00CE7C5E" w:rsidRDefault="00CE7C5E" w:rsidP="00CE7C5E">
      <w:pPr>
        <w:pStyle w:val="ListParagraph"/>
      </w:pPr>
    </w:p>
    <w:p w:rsidR="00CE7C5E" w:rsidRDefault="00D55A5D" w:rsidP="00CE7C5E">
      <w:pPr>
        <w:pStyle w:val="ListParagraph"/>
        <w:numPr>
          <w:ilvl w:val="0"/>
          <w:numId w:val="9"/>
        </w:numPr>
      </w:pPr>
      <w:r>
        <w:t>Where will your course</w:t>
      </w:r>
      <w:r w:rsidR="00B63362">
        <w:t>(s)</w:t>
      </w:r>
      <w:r>
        <w:t xml:space="preserve"> be offered in spri</w:t>
      </w:r>
      <w:r w:rsidR="00095089">
        <w:t xml:space="preserve">ng, 2015?  Please list all </w:t>
      </w:r>
      <w:proofErr w:type="spellStart"/>
      <w:r w:rsidR="00095089">
        <w:t>lSDs</w:t>
      </w:r>
      <w:proofErr w:type="spellEnd"/>
      <w:r w:rsidR="00095089">
        <w:t>.</w:t>
      </w:r>
    </w:p>
    <w:p w:rsidR="00095089" w:rsidRDefault="00095089" w:rsidP="00095089">
      <w:pPr>
        <w:pStyle w:val="ListParagraph"/>
      </w:pPr>
      <w:r>
        <w:t>Districts are responding to survey.</w:t>
      </w:r>
    </w:p>
    <w:p w:rsidR="00CE7C5E" w:rsidRDefault="00CE7C5E" w:rsidP="00CE7C5E">
      <w:pPr>
        <w:pStyle w:val="ListParagraph"/>
      </w:pPr>
    </w:p>
    <w:p w:rsidR="00071DD3" w:rsidRDefault="00071DD3" w:rsidP="00CE7C5E">
      <w:pPr>
        <w:pStyle w:val="ListParagraph"/>
        <w:numPr>
          <w:ilvl w:val="0"/>
          <w:numId w:val="9"/>
        </w:numPr>
      </w:pPr>
      <w:r>
        <w:t>What is the primary form of delivery of your course?</w:t>
      </w:r>
    </w:p>
    <w:p w:rsidR="00071DD3" w:rsidRDefault="00071DD3" w:rsidP="00CE7C5E">
      <w:pPr>
        <w:ind w:firstLine="720"/>
      </w:pPr>
      <w:r>
        <w:t>Face to face</w:t>
      </w:r>
    </w:p>
    <w:p w:rsidR="00D55A5D" w:rsidRDefault="00D55A5D" w:rsidP="00CE7C5E">
      <w:pPr>
        <w:pStyle w:val="ListParagraph"/>
        <w:numPr>
          <w:ilvl w:val="0"/>
          <w:numId w:val="9"/>
        </w:numPr>
      </w:pPr>
      <w:r>
        <w:t>What are the times of offering of your course?</w:t>
      </w:r>
    </w:p>
    <w:p w:rsidR="00D55A5D" w:rsidRDefault="00D55A5D" w:rsidP="00CE7C5E">
      <w:pPr>
        <w:ind w:firstLine="720"/>
      </w:pPr>
      <w:r>
        <w:t>During school hours</w:t>
      </w:r>
    </w:p>
    <w:p w:rsidR="00D55A5D" w:rsidRDefault="00D55A5D" w:rsidP="00CE7C5E">
      <w:pPr>
        <w:pStyle w:val="ListParagraph"/>
        <w:numPr>
          <w:ilvl w:val="0"/>
          <w:numId w:val="9"/>
        </w:numPr>
      </w:pPr>
      <w:r>
        <w:t>What is the best description of the instructors of your course?</w:t>
      </w:r>
    </w:p>
    <w:p w:rsidR="00D55A5D" w:rsidRDefault="00071DD3" w:rsidP="00CE7C5E">
      <w:pPr>
        <w:ind w:firstLine="720"/>
      </w:pPr>
      <w:r>
        <w:t>High school teacher</w:t>
      </w:r>
    </w:p>
    <w:p w:rsidR="00CE7C5E" w:rsidRDefault="00071DD3" w:rsidP="00CE7C5E">
      <w:pPr>
        <w:pStyle w:val="ListParagraph"/>
        <w:numPr>
          <w:ilvl w:val="0"/>
          <w:numId w:val="9"/>
        </w:numPr>
      </w:pPr>
      <w:r>
        <w:t xml:space="preserve">What students are/will </w:t>
      </w:r>
      <w:proofErr w:type="gramStart"/>
      <w:r>
        <w:t>be</w:t>
      </w:r>
      <w:proofErr w:type="gramEnd"/>
      <w:r>
        <w:t xml:space="preserve"> enrolled in your course?</w:t>
      </w:r>
    </w:p>
    <w:p w:rsidR="00095089" w:rsidRDefault="00095089" w:rsidP="00CE7C5E">
      <w:pPr>
        <w:pStyle w:val="ListParagraph"/>
      </w:pPr>
    </w:p>
    <w:p w:rsidR="00071DD3" w:rsidRDefault="00095089" w:rsidP="00CE7C5E">
      <w:pPr>
        <w:pStyle w:val="ListParagraph"/>
      </w:pPr>
      <w:r>
        <w:t>-</w:t>
      </w:r>
      <w:r w:rsidR="00071DD3">
        <w:t>Seniors who do not meet a college readiness criterion</w:t>
      </w:r>
    </w:p>
    <w:p w:rsidR="00071DD3" w:rsidRDefault="00095089" w:rsidP="00095089">
      <w:pPr>
        <w:ind w:firstLine="720"/>
      </w:pPr>
      <w:r>
        <w:lastRenderedPageBreak/>
        <w:t>-</w:t>
      </w:r>
      <w:r w:rsidR="00071DD3">
        <w:t>Juniors who may not be college ready</w:t>
      </w:r>
    </w:p>
    <w:p w:rsidR="00071DD3" w:rsidRDefault="00071DD3" w:rsidP="00CE7C5E">
      <w:pPr>
        <w:pStyle w:val="ListParagraph"/>
        <w:numPr>
          <w:ilvl w:val="0"/>
          <w:numId w:val="9"/>
        </w:numPr>
      </w:pPr>
      <w:r>
        <w:t>At course completion, what is the criterion for a student to be “college ready”?</w:t>
      </w:r>
    </w:p>
    <w:p w:rsidR="00095089" w:rsidRDefault="00095089" w:rsidP="00095089">
      <w:pPr>
        <w:pStyle w:val="NoSpacing"/>
        <w:ind w:left="720"/>
        <w:rPr>
          <w:rFonts w:cs="Times New Roman"/>
        </w:rPr>
      </w:pPr>
      <w:r w:rsidRPr="00095089">
        <w:rPr>
          <w:rFonts w:cs="Times New Roman"/>
        </w:rPr>
        <w:t xml:space="preserve">Students must receive a </w:t>
      </w:r>
      <w:r w:rsidRPr="00095089">
        <w:rPr>
          <w:rFonts w:cs="Times New Roman"/>
          <w:b/>
        </w:rPr>
        <w:t>70 or higher</w:t>
      </w:r>
      <w:r w:rsidRPr="00095089">
        <w:rPr>
          <w:rFonts w:cs="Times New Roman"/>
        </w:rPr>
        <w:t xml:space="preserve"> in the course to be recognized as eligible for Non-Course Based Options (NCBO) and </w:t>
      </w:r>
      <w:r w:rsidRPr="00095089">
        <w:rPr>
          <w:rFonts w:cs="Times New Roman"/>
          <w:b/>
        </w:rPr>
        <w:t>80 or higher</w:t>
      </w:r>
      <w:r w:rsidRPr="00095089">
        <w:rPr>
          <w:rFonts w:cs="Times New Roman"/>
        </w:rPr>
        <w:t xml:space="preserve"> to meet “college-readiness” standards by partnering institutions (CBC, DMC, TAMUCC, </w:t>
      </w:r>
      <w:proofErr w:type="gramStart"/>
      <w:r w:rsidRPr="00095089">
        <w:rPr>
          <w:rFonts w:cs="Times New Roman"/>
        </w:rPr>
        <w:t>TAMUK</w:t>
      </w:r>
      <w:proofErr w:type="gramEnd"/>
      <w:r w:rsidRPr="00095089">
        <w:rPr>
          <w:rFonts w:cs="Times New Roman"/>
        </w:rPr>
        <w:t>).  Students will retain their eligibility for a period of two years.  College readiness will be denoted on the high school transcript with a “T” designation next to the accompanying PEIMS course code.</w:t>
      </w:r>
    </w:p>
    <w:p w:rsidR="00095089" w:rsidRPr="00095089" w:rsidRDefault="00095089" w:rsidP="00095089">
      <w:pPr>
        <w:pStyle w:val="NoSpacing"/>
        <w:ind w:left="720"/>
        <w:rPr>
          <w:rFonts w:cs="Times New Roman"/>
        </w:rPr>
      </w:pPr>
    </w:p>
    <w:p w:rsidR="00071DD3" w:rsidRDefault="00A83DD1" w:rsidP="00CE7C5E">
      <w:pPr>
        <w:pStyle w:val="ListParagraph"/>
        <w:numPr>
          <w:ilvl w:val="0"/>
          <w:numId w:val="9"/>
        </w:numPr>
      </w:pPr>
      <w:r>
        <w:t>Is your course offered for dual credit?</w:t>
      </w:r>
    </w:p>
    <w:p w:rsidR="00A83DD1" w:rsidRDefault="00A83DD1" w:rsidP="00095089">
      <w:pPr>
        <w:ind w:firstLine="720"/>
      </w:pPr>
      <w:r>
        <w:t>No</w:t>
      </w:r>
    </w:p>
    <w:p w:rsidR="00A83DD1" w:rsidRDefault="00A83DD1" w:rsidP="00CE7C5E">
      <w:pPr>
        <w:pStyle w:val="ListParagraph"/>
        <w:numPr>
          <w:ilvl w:val="0"/>
          <w:numId w:val="9"/>
        </w:numPr>
      </w:pPr>
      <w:r>
        <w:t>If your course is offered for dual credit, what requirement does it fulfill in the curriculum of the IHE offering the credit?</w:t>
      </w:r>
    </w:p>
    <w:p w:rsidR="00D25618" w:rsidRDefault="00095089" w:rsidP="00095089">
      <w:pPr>
        <w:pStyle w:val="ListParagraph"/>
      </w:pPr>
      <w:r>
        <w:t>N/A</w:t>
      </w:r>
    </w:p>
    <w:p w:rsidR="00D25618" w:rsidRDefault="00D25618" w:rsidP="00D25618">
      <w:pPr>
        <w:pStyle w:val="ListParagraph"/>
      </w:pPr>
    </w:p>
    <w:p w:rsidR="00B63362" w:rsidRDefault="00A83DD1" w:rsidP="00B63362">
      <w:pPr>
        <w:pStyle w:val="ListParagraph"/>
        <w:numPr>
          <w:ilvl w:val="0"/>
          <w:numId w:val="9"/>
        </w:numPr>
      </w:pPr>
      <w:r>
        <w:t>If your course is being offered for dual credit, which of the following costs are being paid by the IHE sponsoring the dual credit?</w:t>
      </w:r>
    </w:p>
    <w:p w:rsidR="00095089" w:rsidRDefault="00095089" w:rsidP="00095089">
      <w:pPr>
        <w:pStyle w:val="ListParagraph"/>
      </w:pPr>
      <w:r>
        <w:t>N/A</w:t>
      </w:r>
    </w:p>
    <w:p w:rsidR="00B63362" w:rsidRDefault="00B63362" w:rsidP="00B63362"/>
    <w:p w:rsidR="00D55A5D" w:rsidRPr="004E119A" w:rsidRDefault="00D55A5D" w:rsidP="004E119A">
      <w:pPr>
        <w:pStyle w:val="ListParagraph"/>
        <w:ind w:left="1080"/>
        <w:rPr>
          <w:b/>
        </w:rPr>
      </w:pPr>
    </w:p>
    <w:sectPr w:rsidR="00D55A5D" w:rsidRPr="004E119A" w:rsidSect="000950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37A"/>
    <w:multiLevelType w:val="hybridMultilevel"/>
    <w:tmpl w:val="C8FE4766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3C58"/>
    <w:multiLevelType w:val="hybridMultilevel"/>
    <w:tmpl w:val="031A4A64"/>
    <w:lvl w:ilvl="0" w:tplc="B5A4CA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EB07D6D"/>
    <w:multiLevelType w:val="hybridMultilevel"/>
    <w:tmpl w:val="C9902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46CE"/>
    <w:multiLevelType w:val="hybridMultilevel"/>
    <w:tmpl w:val="330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A3515"/>
    <w:multiLevelType w:val="hybridMultilevel"/>
    <w:tmpl w:val="4F469E9A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40836"/>
    <w:multiLevelType w:val="hybridMultilevel"/>
    <w:tmpl w:val="86947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91519"/>
    <w:multiLevelType w:val="hybridMultilevel"/>
    <w:tmpl w:val="3578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F26A4"/>
    <w:multiLevelType w:val="hybridMultilevel"/>
    <w:tmpl w:val="2F90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305B8"/>
    <w:multiLevelType w:val="hybridMultilevel"/>
    <w:tmpl w:val="DB7A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11792"/>
    <w:multiLevelType w:val="hybridMultilevel"/>
    <w:tmpl w:val="BEC4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F780B"/>
    <w:multiLevelType w:val="hybridMultilevel"/>
    <w:tmpl w:val="23FCD154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119A"/>
    <w:rsid w:val="00065B9F"/>
    <w:rsid w:val="00071DD3"/>
    <w:rsid w:val="00095089"/>
    <w:rsid w:val="00123A2B"/>
    <w:rsid w:val="0029726D"/>
    <w:rsid w:val="003823B8"/>
    <w:rsid w:val="004E119A"/>
    <w:rsid w:val="007E6653"/>
    <w:rsid w:val="008B5227"/>
    <w:rsid w:val="00A83DD1"/>
    <w:rsid w:val="00AC6E68"/>
    <w:rsid w:val="00B63362"/>
    <w:rsid w:val="00CE7C5E"/>
    <w:rsid w:val="00D25618"/>
    <w:rsid w:val="00D55A5D"/>
    <w:rsid w:val="00FF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089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Janet</cp:lastModifiedBy>
  <cp:revision>2</cp:revision>
  <dcterms:created xsi:type="dcterms:W3CDTF">2014-10-15T19:16:00Z</dcterms:created>
  <dcterms:modified xsi:type="dcterms:W3CDTF">2014-10-15T19:16:00Z</dcterms:modified>
</cp:coreProperties>
</file>